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D5" w:rsidRDefault="00BD04D5" w:rsidP="006C658B">
      <w:pPr>
        <w:spacing w:after="0" w:line="240" w:lineRule="auto"/>
        <w:contextualSpacing/>
        <w:jc w:val="center"/>
        <w:rPr>
          <w:rFonts w:ascii="Times New Roman" w:hAnsi="Times New Roman"/>
          <w:b/>
          <w:sz w:val="28"/>
          <w:szCs w:val="28"/>
        </w:rPr>
      </w:pPr>
    </w:p>
    <w:p w:rsidR="00E24F23" w:rsidRPr="006C658B" w:rsidRDefault="00E24F23" w:rsidP="006C658B">
      <w:pPr>
        <w:spacing w:after="0" w:line="240" w:lineRule="auto"/>
        <w:contextualSpacing/>
        <w:jc w:val="center"/>
        <w:rPr>
          <w:rFonts w:ascii="Times New Roman" w:hAnsi="Times New Roman"/>
          <w:b/>
          <w:sz w:val="28"/>
          <w:szCs w:val="28"/>
        </w:rPr>
      </w:pPr>
      <w:r w:rsidRPr="006C658B">
        <w:rPr>
          <w:rFonts w:ascii="Times New Roman" w:hAnsi="Times New Roman"/>
          <w:b/>
          <w:sz w:val="28"/>
          <w:szCs w:val="28"/>
        </w:rPr>
        <w:t>ПЛАН ЗАХОДІВ ДЕПАРТАМЕНТУ ОСВІТИ ХАРКІВСЬКОЇ МІСЬКОЇ РАДИ</w:t>
      </w:r>
    </w:p>
    <w:p w:rsidR="00F9101C" w:rsidRDefault="009A467D" w:rsidP="006C658B">
      <w:pPr>
        <w:spacing w:after="0" w:line="240" w:lineRule="auto"/>
        <w:ind w:right="95"/>
        <w:contextualSpacing/>
        <w:jc w:val="center"/>
        <w:rPr>
          <w:rFonts w:ascii="Times New Roman" w:hAnsi="Times New Roman"/>
          <w:b/>
          <w:sz w:val="28"/>
          <w:szCs w:val="28"/>
        </w:rPr>
      </w:pPr>
      <w:r>
        <w:rPr>
          <w:rFonts w:ascii="Times New Roman" w:hAnsi="Times New Roman"/>
          <w:b/>
          <w:sz w:val="28"/>
          <w:szCs w:val="28"/>
        </w:rPr>
        <w:t>КВІТЕНЬ</w:t>
      </w:r>
      <w:r w:rsidR="005F1640">
        <w:rPr>
          <w:rFonts w:ascii="Times New Roman" w:hAnsi="Times New Roman"/>
          <w:b/>
          <w:sz w:val="28"/>
          <w:szCs w:val="28"/>
        </w:rPr>
        <w:t xml:space="preserve"> </w:t>
      </w:r>
      <w:r w:rsidR="00E24F23" w:rsidRPr="006C658B">
        <w:rPr>
          <w:rFonts w:ascii="Times New Roman" w:hAnsi="Times New Roman"/>
          <w:b/>
          <w:sz w:val="28"/>
          <w:szCs w:val="28"/>
        </w:rPr>
        <w:t>201</w:t>
      </w:r>
      <w:r w:rsidR="003925EF">
        <w:rPr>
          <w:rFonts w:ascii="Times New Roman" w:hAnsi="Times New Roman"/>
          <w:b/>
          <w:sz w:val="28"/>
          <w:szCs w:val="28"/>
        </w:rPr>
        <w:t>9</w:t>
      </w:r>
      <w:r w:rsidR="00E24F23" w:rsidRPr="006C658B">
        <w:rPr>
          <w:rFonts w:ascii="Times New Roman" w:hAnsi="Times New Roman"/>
          <w:b/>
          <w:sz w:val="28"/>
          <w:szCs w:val="28"/>
        </w:rPr>
        <w:t xml:space="preserve"> РОКУ</w:t>
      </w:r>
    </w:p>
    <w:p w:rsidR="00FD6B6E" w:rsidRPr="006C658B" w:rsidRDefault="00FD6B6E" w:rsidP="006C658B">
      <w:pPr>
        <w:spacing w:after="0" w:line="240" w:lineRule="auto"/>
        <w:ind w:right="95"/>
        <w:contextualSpacing/>
        <w:jc w:val="center"/>
        <w:rPr>
          <w:rFonts w:ascii="Times New Roman" w:hAnsi="Times New Roman"/>
          <w:b/>
          <w:sz w:val="28"/>
          <w:szCs w:val="28"/>
        </w:rPr>
      </w:pPr>
    </w:p>
    <w:tbl>
      <w:tblPr>
        <w:tblW w:w="1601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firstRow="1" w:lastRow="1" w:firstColumn="1" w:lastColumn="1" w:noHBand="0" w:noVBand="0"/>
      </w:tblPr>
      <w:tblGrid>
        <w:gridCol w:w="709"/>
        <w:gridCol w:w="1587"/>
        <w:gridCol w:w="3516"/>
        <w:gridCol w:w="5244"/>
        <w:gridCol w:w="2494"/>
        <w:gridCol w:w="1757"/>
        <w:gridCol w:w="708"/>
      </w:tblGrid>
      <w:tr w:rsidR="00FE4890" w:rsidRPr="006B1E4F" w:rsidTr="00FD6B6E">
        <w:trPr>
          <w:cantSplit/>
          <w:trHeight w:val="1334"/>
        </w:trPr>
        <w:tc>
          <w:tcPr>
            <w:tcW w:w="709" w:type="dxa"/>
            <w:tcBorders>
              <w:top w:val="single" w:sz="4" w:space="0" w:color="auto"/>
              <w:left w:val="single" w:sz="4" w:space="0" w:color="auto"/>
              <w:bottom w:val="single" w:sz="4" w:space="0" w:color="auto"/>
              <w:right w:val="single" w:sz="4" w:space="0" w:color="auto"/>
            </w:tcBorders>
            <w:vAlign w:val="center"/>
          </w:tcPr>
          <w:p w:rsidR="00FE4890" w:rsidRPr="006B1E4F" w:rsidRDefault="00FE4890" w:rsidP="006B1E4F">
            <w:pPr>
              <w:tabs>
                <w:tab w:val="left" w:pos="511"/>
                <w:tab w:val="left" w:pos="652"/>
              </w:tabs>
              <w:spacing w:after="0" w:line="240" w:lineRule="auto"/>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FE4890" w:rsidRPr="006B1E4F" w:rsidRDefault="00FE4890" w:rsidP="006B1E4F">
            <w:pPr>
              <w:spacing w:after="0" w:line="240" w:lineRule="auto"/>
              <w:ind w:left="-57" w:right="-57"/>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Дата та час проведення</w:t>
            </w:r>
          </w:p>
        </w:tc>
        <w:tc>
          <w:tcPr>
            <w:tcW w:w="3516" w:type="dxa"/>
            <w:tcBorders>
              <w:top w:val="single" w:sz="4" w:space="0" w:color="auto"/>
              <w:left w:val="single" w:sz="4" w:space="0" w:color="auto"/>
              <w:bottom w:val="single" w:sz="4" w:space="0" w:color="auto"/>
              <w:right w:val="single" w:sz="4" w:space="0" w:color="auto"/>
            </w:tcBorders>
            <w:vAlign w:val="center"/>
          </w:tcPr>
          <w:p w:rsidR="00FE4890" w:rsidRPr="006B1E4F" w:rsidRDefault="00FE4890" w:rsidP="006B1E4F">
            <w:pPr>
              <w:spacing w:after="0" w:line="240" w:lineRule="auto"/>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Місце проведення</w:t>
            </w:r>
          </w:p>
        </w:tc>
        <w:tc>
          <w:tcPr>
            <w:tcW w:w="5244" w:type="dxa"/>
            <w:tcBorders>
              <w:top w:val="single" w:sz="4" w:space="0" w:color="auto"/>
              <w:left w:val="single" w:sz="4" w:space="0" w:color="auto"/>
              <w:bottom w:val="single" w:sz="4" w:space="0" w:color="auto"/>
              <w:right w:val="single" w:sz="4" w:space="0" w:color="auto"/>
            </w:tcBorders>
            <w:vAlign w:val="center"/>
          </w:tcPr>
          <w:p w:rsidR="00FE4890" w:rsidRPr="006B1E4F" w:rsidRDefault="00FE4890" w:rsidP="006B1E4F">
            <w:pPr>
              <w:spacing w:after="0" w:line="240" w:lineRule="auto"/>
              <w:ind w:right="84"/>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Зміст заходу</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E4890" w:rsidRPr="006B1E4F" w:rsidRDefault="00FE4890" w:rsidP="006B1E4F">
            <w:pPr>
              <w:spacing w:after="0" w:line="240" w:lineRule="auto"/>
              <w:ind w:left="-57" w:right="-57"/>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Відповідальний 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FE4890" w:rsidRPr="006B1E4F" w:rsidRDefault="00FE4890" w:rsidP="006B1E4F">
            <w:pPr>
              <w:spacing w:after="0" w:line="240" w:lineRule="auto"/>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Масштаб заходу</w:t>
            </w:r>
          </w:p>
          <w:p w:rsidR="00FE4890" w:rsidRPr="006B1E4F" w:rsidRDefault="00FE4890" w:rsidP="006B1E4F">
            <w:pPr>
              <w:spacing w:after="0" w:line="240" w:lineRule="auto"/>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E4890" w:rsidRPr="006B1E4F" w:rsidRDefault="00FE4890" w:rsidP="006B1E4F">
            <w:pPr>
              <w:spacing w:after="0" w:line="240" w:lineRule="auto"/>
              <w:ind w:left="32" w:right="113"/>
              <w:contextualSpacing/>
              <w:jc w:val="center"/>
              <w:rPr>
                <w:rFonts w:ascii="Times New Roman" w:hAnsi="Times New Roman"/>
                <w:color w:val="0D0D0D" w:themeColor="text1" w:themeTint="F2"/>
                <w:spacing w:val="-4"/>
                <w:sz w:val="24"/>
                <w:szCs w:val="24"/>
              </w:rPr>
            </w:pPr>
            <w:r w:rsidRPr="006B1E4F">
              <w:rPr>
                <w:rFonts w:ascii="Times New Roman" w:hAnsi="Times New Roman"/>
                <w:color w:val="0D0D0D" w:themeColor="text1" w:themeTint="F2"/>
                <w:spacing w:val="-4"/>
                <w:sz w:val="24"/>
                <w:szCs w:val="24"/>
              </w:rPr>
              <w:t>Примітка</w:t>
            </w:r>
          </w:p>
        </w:tc>
      </w:tr>
      <w:tr w:rsidR="002A69D0"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tabs>
                <w:tab w:val="left" w:pos="511"/>
                <w:tab w:val="left" w:pos="652"/>
              </w:tabs>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2.</w:t>
            </w:r>
          </w:p>
        </w:tc>
        <w:tc>
          <w:tcPr>
            <w:tcW w:w="3516"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spacing w:after="0" w:line="240" w:lineRule="auto"/>
              <w:ind w:right="84"/>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3.</w:t>
            </w:r>
          </w:p>
        </w:tc>
        <w:tc>
          <w:tcPr>
            <w:tcW w:w="5244"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autoSpaceDE w:val="0"/>
              <w:autoSpaceDN w:val="0"/>
              <w:spacing w:after="0" w:line="240" w:lineRule="auto"/>
              <w:ind w:right="84"/>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4.</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2A69D0" w:rsidRPr="006B1E4F" w:rsidRDefault="002A69D0" w:rsidP="006B1E4F">
            <w:pPr>
              <w:autoSpaceDE w:val="0"/>
              <w:autoSpaceDN w:val="0"/>
              <w:spacing w:after="0" w:line="240" w:lineRule="auto"/>
              <w:ind w:left="-57" w:righ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autoSpaceDE w:val="0"/>
              <w:autoSpaceDN w:val="0"/>
              <w:spacing w:after="0" w:line="240" w:lineRule="auto"/>
              <w:ind w:right="84"/>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2A69D0" w:rsidRPr="006B1E4F" w:rsidRDefault="002A69D0" w:rsidP="006B1E4F">
            <w:pPr>
              <w:spacing w:after="0" w:line="240" w:lineRule="auto"/>
              <w:ind w:left="32"/>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7.</w:t>
            </w:r>
          </w:p>
        </w:tc>
      </w:tr>
      <w:tr w:rsidR="002A69D0"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03.04.2019</w:t>
            </w:r>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Харківський національний університет</w:t>
            </w:r>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міського господарства</w:t>
            </w:r>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ім. О.М. </w:t>
            </w:r>
            <w:proofErr w:type="spellStart"/>
            <w:r w:rsidRPr="006B1E4F">
              <w:rPr>
                <w:rFonts w:ascii="Times New Roman" w:hAnsi="Times New Roman"/>
                <w:color w:val="0D0D0D" w:themeColor="text1" w:themeTint="F2"/>
                <w:sz w:val="28"/>
                <w:szCs w:val="28"/>
              </w:rPr>
              <w:t>Бекетова</w:t>
            </w:r>
            <w:proofErr w:type="spellEnd"/>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(вул. </w:t>
            </w:r>
            <w:proofErr w:type="spellStart"/>
            <w:r w:rsidRPr="006B1E4F">
              <w:rPr>
                <w:rFonts w:ascii="Times New Roman" w:hAnsi="Times New Roman"/>
                <w:color w:val="0D0D0D" w:themeColor="text1" w:themeTint="F2"/>
                <w:sz w:val="28"/>
                <w:szCs w:val="28"/>
              </w:rPr>
              <w:t>Бажанова</w:t>
            </w:r>
            <w:proofErr w:type="spellEnd"/>
            <w:r w:rsidRPr="006B1E4F">
              <w:rPr>
                <w:rFonts w:ascii="Times New Roman" w:hAnsi="Times New Roman"/>
                <w:color w:val="0D0D0D" w:themeColor="text1" w:themeTint="F2"/>
                <w:sz w:val="28"/>
                <w:szCs w:val="28"/>
              </w:rPr>
              <w:t>, 17)</w:t>
            </w:r>
          </w:p>
        </w:tc>
        <w:tc>
          <w:tcPr>
            <w:tcW w:w="5244"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«Школа розвитку «Мер міста».</w:t>
            </w:r>
          </w:p>
          <w:p w:rsidR="002A69D0" w:rsidRPr="006B1E4F" w:rsidRDefault="002A69D0"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Нагородження переможців конкурсу </w:t>
            </w:r>
            <w:r w:rsidRPr="006B1E4F">
              <w:rPr>
                <w:rFonts w:ascii="Times New Roman" w:hAnsi="Times New Roman"/>
                <w:color w:val="0D0D0D" w:themeColor="text1" w:themeTint="F2"/>
                <w:sz w:val="28"/>
                <w:szCs w:val="28"/>
                <w:lang w:val="en-US"/>
              </w:rPr>
              <w:t>Start</w:t>
            </w:r>
            <w:r w:rsidRPr="006B1E4F">
              <w:rPr>
                <w:rFonts w:ascii="Times New Roman" w:hAnsi="Times New Roman"/>
                <w:color w:val="0D0D0D" w:themeColor="text1" w:themeTint="F2"/>
                <w:sz w:val="28"/>
                <w:szCs w:val="28"/>
                <w:lang w:val="ru-RU"/>
              </w:rPr>
              <w:t>-</w:t>
            </w:r>
            <w:r w:rsidRPr="006B1E4F">
              <w:rPr>
                <w:rFonts w:ascii="Times New Roman" w:hAnsi="Times New Roman"/>
                <w:color w:val="0D0D0D" w:themeColor="text1" w:themeTint="F2"/>
                <w:sz w:val="28"/>
                <w:szCs w:val="28"/>
                <w:lang w:val="en-US"/>
              </w:rPr>
              <w:t>Up</w:t>
            </w:r>
            <w:r w:rsidRPr="006B1E4F">
              <w:rPr>
                <w:rFonts w:ascii="Times New Roman" w:hAnsi="Times New Roman"/>
                <w:color w:val="0D0D0D" w:themeColor="text1" w:themeTint="F2"/>
                <w:sz w:val="28"/>
                <w:szCs w:val="28"/>
                <w:lang w:val="ru-RU"/>
              </w:rPr>
              <w:t xml:space="preserve"> </w:t>
            </w:r>
            <w:r w:rsidRPr="006B1E4F">
              <w:rPr>
                <w:rFonts w:ascii="Times New Roman" w:hAnsi="Times New Roman"/>
                <w:color w:val="0D0D0D" w:themeColor="text1" w:themeTint="F2"/>
                <w:sz w:val="28"/>
                <w:szCs w:val="28"/>
              </w:rPr>
              <w:t>проектів.</w:t>
            </w:r>
          </w:p>
          <w:p w:rsidR="002A69D0" w:rsidRPr="006B1E4F" w:rsidRDefault="002A69D0" w:rsidP="00BD480E">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Лекція «Якісна презентація – запорука успішного захисту проекту».</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2A69D0" w:rsidRPr="006B1E4F" w:rsidRDefault="002A69D0" w:rsidP="0075383E">
            <w:pPr>
              <w:spacing w:after="0" w:line="240" w:lineRule="auto"/>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100 осіб</w:t>
            </w:r>
          </w:p>
        </w:tc>
        <w:tc>
          <w:tcPr>
            <w:tcW w:w="708"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rPr>
                <w:rFonts w:ascii="Times New Roman" w:hAnsi="Times New Roman"/>
                <w:color w:val="0D0D0D" w:themeColor="text1" w:themeTint="F2"/>
                <w:sz w:val="28"/>
                <w:szCs w:val="28"/>
              </w:rPr>
            </w:pPr>
          </w:p>
        </w:tc>
      </w:tr>
      <w:tr w:rsidR="002A69D0"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rPr>
            </w:pPr>
          </w:p>
        </w:tc>
        <w:tc>
          <w:tcPr>
            <w:tcW w:w="158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05.04.2019</w:t>
            </w:r>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11.00-18.00</w:t>
            </w:r>
          </w:p>
        </w:tc>
        <w:tc>
          <w:tcPr>
            <w:tcW w:w="3516"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Харківська загальноосвітня</w:t>
            </w:r>
          </w:p>
          <w:p w:rsidR="002A69D0" w:rsidRPr="006B1E4F" w:rsidRDefault="002A69D0" w:rsidP="006B1E4F">
            <w:pPr>
              <w:spacing w:after="0" w:line="240" w:lineRule="auto"/>
              <w:ind w:left="84" w:right="84"/>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школа № 151</w:t>
            </w:r>
          </w:p>
          <w:p w:rsidR="002A69D0" w:rsidRPr="006B1E4F" w:rsidRDefault="002A69D0" w:rsidP="006B1E4F">
            <w:pPr>
              <w:spacing w:after="0" w:line="240" w:lineRule="auto"/>
              <w:ind w:left="84" w:right="84"/>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(вул. Дніпровська,10)</w:t>
            </w:r>
          </w:p>
        </w:tc>
        <w:tc>
          <w:tcPr>
            <w:tcW w:w="5244"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both"/>
              <w:rPr>
                <w:rFonts w:ascii="Times New Roman" w:hAnsi="Times New Roman"/>
                <w:bCs/>
                <w:color w:val="0D0D0D" w:themeColor="text1" w:themeTint="F2"/>
                <w:spacing w:val="-2"/>
                <w:sz w:val="28"/>
                <w:szCs w:val="28"/>
              </w:rPr>
            </w:pPr>
            <w:r w:rsidRPr="006B1E4F">
              <w:rPr>
                <w:rFonts w:ascii="Times New Roman" w:hAnsi="Times New Roman"/>
                <w:bCs/>
                <w:color w:val="0D0D0D" w:themeColor="text1" w:themeTint="F2"/>
                <w:spacing w:val="-2"/>
                <w:sz w:val="28"/>
                <w:szCs w:val="28"/>
              </w:rPr>
              <w:t xml:space="preserve">ІІІ етап міського конкурсу «Учень                      року – 2019»: </w:t>
            </w:r>
          </w:p>
          <w:p w:rsidR="002A69D0" w:rsidRPr="006B1E4F" w:rsidRDefault="002A69D0" w:rsidP="006B1E4F">
            <w:pPr>
              <w:spacing w:after="0" w:line="240" w:lineRule="auto"/>
              <w:contextualSpacing/>
              <w:jc w:val="both"/>
              <w:rPr>
                <w:rFonts w:ascii="Times New Roman" w:hAnsi="Times New Roman"/>
                <w:bCs/>
                <w:color w:val="0D0D0D" w:themeColor="text1" w:themeTint="F2"/>
                <w:spacing w:val="-2"/>
                <w:sz w:val="28"/>
                <w:szCs w:val="28"/>
              </w:rPr>
            </w:pPr>
            <w:r w:rsidRPr="006B1E4F">
              <w:rPr>
                <w:rFonts w:ascii="Times New Roman" w:hAnsi="Times New Roman"/>
                <w:bCs/>
                <w:color w:val="0D0D0D" w:themeColor="text1" w:themeTint="F2"/>
                <w:spacing w:val="-2"/>
                <w:sz w:val="28"/>
                <w:szCs w:val="28"/>
              </w:rPr>
              <w:t>- інтелектуальний турнір,</w:t>
            </w:r>
          </w:p>
          <w:p w:rsidR="002A69D0" w:rsidRPr="006B1E4F" w:rsidRDefault="002A69D0" w:rsidP="006B1E4F">
            <w:pPr>
              <w:spacing w:after="0" w:line="240" w:lineRule="auto"/>
              <w:contextualSpacing/>
              <w:jc w:val="both"/>
              <w:rPr>
                <w:rFonts w:ascii="Times New Roman" w:hAnsi="Times New Roman"/>
                <w:bCs/>
                <w:color w:val="0D0D0D" w:themeColor="text1" w:themeTint="F2"/>
                <w:spacing w:val="-2"/>
                <w:sz w:val="28"/>
                <w:szCs w:val="28"/>
              </w:rPr>
            </w:pPr>
            <w:r w:rsidRPr="006B1E4F">
              <w:rPr>
                <w:rFonts w:ascii="Times New Roman" w:hAnsi="Times New Roman"/>
                <w:bCs/>
                <w:color w:val="0D0D0D" w:themeColor="text1" w:themeTint="F2"/>
                <w:spacing w:val="-2"/>
                <w:sz w:val="28"/>
                <w:szCs w:val="28"/>
              </w:rPr>
              <w:t>- самопрезентація</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 освіти</w:t>
            </w:r>
          </w:p>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150 осіб</w:t>
            </w:r>
          </w:p>
        </w:tc>
        <w:tc>
          <w:tcPr>
            <w:tcW w:w="708"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ind w:left="32"/>
              <w:contextualSpacing/>
              <w:rPr>
                <w:rFonts w:ascii="Times New Roman" w:hAnsi="Times New Roman"/>
                <w:color w:val="0D0D0D" w:themeColor="text1" w:themeTint="F2"/>
                <w:spacing w:val="-4"/>
                <w:sz w:val="28"/>
                <w:szCs w:val="28"/>
              </w:rPr>
            </w:pPr>
          </w:p>
        </w:tc>
      </w:tr>
      <w:tr w:rsidR="002A69D0"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ind w:left="-57"/>
              <w:contextualSpacing/>
              <w:jc w:val="center"/>
              <w:rPr>
                <w:rFonts w:ascii="Times New Roman" w:hAnsi="Times New Roman"/>
                <w:color w:val="0D0D0D" w:themeColor="text1" w:themeTint="F2"/>
                <w:spacing w:val="-4"/>
                <w:sz w:val="28"/>
                <w:szCs w:val="28"/>
                <w:lang w:val="ru-RU"/>
              </w:rPr>
            </w:pPr>
            <w:r w:rsidRPr="006B1E4F">
              <w:rPr>
                <w:rFonts w:ascii="Times New Roman" w:hAnsi="Times New Roman"/>
                <w:color w:val="0D0D0D" w:themeColor="text1" w:themeTint="F2"/>
                <w:spacing w:val="-4"/>
                <w:sz w:val="28"/>
                <w:szCs w:val="28"/>
                <w:lang w:val="ru-RU"/>
              </w:rPr>
              <w:t>06</w:t>
            </w:r>
            <w:r w:rsidRPr="006B1E4F">
              <w:rPr>
                <w:rFonts w:ascii="Times New Roman" w:hAnsi="Times New Roman"/>
                <w:color w:val="0D0D0D" w:themeColor="text1" w:themeTint="F2"/>
                <w:spacing w:val="-4"/>
                <w:sz w:val="28"/>
                <w:szCs w:val="28"/>
              </w:rPr>
              <w:t>.04.201</w:t>
            </w:r>
            <w:r w:rsidRPr="006B1E4F">
              <w:rPr>
                <w:rFonts w:ascii="Times New Roman" w:hAnsi="Times New Roman"/>
                <w:color w:val="0D0D0D" w:themeColor="text1" w:themeTint="F2"/>
                <w:spacing w:val="-4"/>
                <w:sz w:val="28"/>
                <w:szCs w:val="28"/>
                <w:lang w:val="ru-RU"/>
              </w:rPr>
              <w:t>9</w:t>
            </w:r>
          </w:p>
          <w:p w:rsidR="002A69D0" w:rsidRPr="006B1E4F" w:rsidRDefault="002A69D0"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9.30</w:t>
            </w:r>
          </w:p>
        </w:tc>
        <w:tc>
          <w:tcPr>
            <w:tcW w:w="3516"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a"/>
              <w:ind w:firstLine="0"/>
              <w:jc w:val="center"/>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Харківська спеціалізована школа № 17</w:t>
            </w:r>
          </w:p>
          <w:p w:rsidR="002A69D0" w:rsidRPr="006B1E4F" w:rsidRDefault="002A69D0" w:rsidP="006B1E4F">
            <w:pPr>
              <w:pStyle w:val="aa"/>
              <w:ind w:firstLine="0"/>
              <w:jc w:val="center"/>
              <w:rPr>
                <w:rFonts w:ascii="Times New Roman" w:hAnsi="Times New Roman" w:cs="Times New Roman"/>
                <w:bCs/>
                <w:color w:val="0D0D0D" w:themeColor="text1" w:themeTint="F2"/>
                <w:spacing w:val="-4"/>
                <w:sz w:val="24"/>
                <w:szCs w:val="24"/>
              </w:rPr>
            </w:pPr>
            <w:r w:rsidRPr="006B1E4F">
              <w:rPr>
                <w:rFonts w:ascii="Times New Roman" w:hAnsi="Times New Roman" w:cs="Times New Roman"/>
                <w:bCs/>
                <w:color w:val="0D0D0D" w:themeColor="text1" w:themeTint="F2"/>
                <w:spacing w:val="-4"/>
                <w:sz w:val="24"/>
                <w:szCs w:val="24"/>
              </w:rPr>
              <w:t>(вул. Академіка Павлова, 313-В),</w:t>
            </w:r>
          </w:p>
          <w:p w:rsidR="002A69D0" w:rsidRPr="006B1E4F" w:rsidRDefault="002A69D0" w:rsidP="006B1E4F">
            <w:pPr>
              <w:pStyle w:val="aa"/>
              <w:ind w:firstLine="0"/>
              <w:jc w:val="center"/>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Центр дитячої та юнацької творчості № 3</w:t>
            </w:r>
          </w:p>
          <w:p w:rsidR="002A69D0" w:rsidRPr="006B1E4F" w:rsidRDefault="002A69D0" w:rsidP="006B1E4F">
            <w:pPr>
              <w:pStyle w:val="aa"/>
              <w:ind w:firstLine="0"/>
              <w:jc w:val="center"/>
              <w:rPr>
                <w:rFonts w:ascii="Times New Roman" w:hAnsi="Times New Roman" w:cs="Times New Roman"/>
                <w:bCs/>
                <w:color w:val="0D0D0D" w:themeColor="text1" w:themeTint="F2"/>
                <w:spacing w:val="-4"/>
                <w:sz w:val="24"/>
                <w:szCs w:val="24"/>
              </w:rPr>
            </w:pPr>
            <w:r w:rsidRPr="006B1E4F">
              <w:rPr>
                <w:rFonts w:ascii="Times New Roman" w:hAnsi="Times New Roman" w:cs="Times New Roman"/>
                <w:bCs/>
                <w:color w:val="0D0D0D" w:themeColor="text1" w:themeTint="F2"/>
                <w:spacing w:val="-4"/>
                <w:sz w:val="24"/>
                <w:szCs w:val="24"/>
              </w:rPr>
              <w:t>(вул. Академіка Павлова, 309-В)</w:t>
            </w:r>
          </w:p>
        </w:tc>
        <w:tc>
          <w:tcPr>
            <w:tcW w:w="5244"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a"/>
              <w:ind w:left="85" w:right="84" w:firstLine="0"/>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Олімпіада для випускників шкіл І ступеня «Путівка в науку»</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2A69D0" w:rsidRPr="006B1E4F" w:rsidRDefault="002A69D0"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2A69D0" w:rsidRPr="006B1E4F" w:rsidRDefault="002A69D0" w:rsidP="0075383E">
            <w:pPr>
              <w:pStyle w:val="aa"/>
              <w:ind w:left="86" w:firstLine="0"/>
              <w:jc w:val="center"/>
              <w:rPr>
                <w:rFonts w:ascii="Times New Roman" w:hAnsi="Times New Roman" w:cs="Times New Roman"/>
                <w:bCs/>
                <w:color w:val="0D0D0D" w:themeColor="text1" w:themeTint="F2"/>
                <w:spacing w:val="-4"/>
                <w:sz w:val="28"/>
                <w:szCs w:val="28"/>
                <w:lang w:val="ru-RU"/>
              </w:rPr>
            </w:pPr>
            <w:proofErr w:type="spellStart"/>
            <w:r w:rsidRPr="006B1E4F">
              <w:rPr>
                <w:rFonts w:ascii="Times New Roman" w:hAnsi="Times New Roman" w:cs="Times New Roman"/>
                <w:bCs/>
                <w:color w:val="0D0D0D" w:themeColor="text1" w:themeTint="F2"/>
                <w:spacing w:val="-4"/>
                <w:sz w:val="28"/>
                <w:szCs w:val="28"/>
                <w:lang w:val="ru-RU"/>
              </w:rPr>
              <w:t>осв</w:t>
            </w:r>
            <w:proofErr w:type="spellEnd"/>
            <w:r w:rsidRPr="006B1E4F">
              <w:rPr>
                <w:rFonts w:ascii="Times New Roman" w:hAnsi="Times New Roman" w:cs="Times New Roman"/>
                <w:bCs/>
                <w:color w:val="0D0D0D" w:themeColor="text1" w:themeTint="F2"/>
                <w:spacing w:val="-4"/>
                <w:sz w:val="28"/>
                <w:szCs w:val="28"/>
              </w:rPr>
              <w:t>і</w:t>
            </w:r>
            <w:proofErr w:type="spellStart"/>
            <w:r w:rsidRPr="006B1E4F">
              <w:rPr>
                <w:rFonts w:ascii="Times New Roman" w:hAnsi="Times New Roman" w:cs="Times New Roman"/>
                <w:bCs/>
                <w:color w:val="0D0D0D" w:themeColor="text1" w:themeTint="F2"/>
                <w:spacing w:val="-4"/>
                <w:sz w:val="28"/>
                <w:szCs w:val="28"/>
                <w:lang w:val="ru-RU"/>
              </w:rPr>
              <w:t>ти</w:t>
            </w:r>
            <w:proofErr w:type="spellEnd"/>
          </w:p>
          <w:p w:rsidR="002A69D0" w:rsidRPr="006B1E4F" w:rsidRDefault="002A69D0" w:rsidP="0075383E">
            <w:pPr>
              <w:pStyle w:val="aa"/>
              <w:ind w:left="86" w:firstLine="0"/>
              <w:jc w:val="center"/>
              <w:rPr>
                <w:rFonts w:ascii="Times New Roman" w:hAnsi="Times New Roman" w:cs="Times New Roman"/>
                <w:bCs/>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a"/>
              <w:ind w:firstLine="0"/>
              <w:jc w:val="left"/>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150 осіб</w:t>
            </w:r>
          </w:p>
        </w:tc>
        <w:tc>
          <w:tcPr>
            <w:tcW w:w="708"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ind w:left="32"/>
              <w:contextualSpacing/>
              <w:rPr>
                <w:rFonts w:ascii="Times New Roman" w:hAnsi="Times New Roman"/>
                <w:color w:val="0D0D0D" w:themeColor="text1" w:themeTint="F2"/>
                <w:spacing w:val="-4"/>
                <w:sz w:val="28"/>
                <w:szCs w:val="28"/>
              </w:rPr>
            </w:pPr>
          </w:p>
        </w:tc>
      </w:tr>
      <w:tr w:rsidR="002A69D0"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rPr>
            </w:pPr>
          </w:p>
        </w:tc>
        <w:tc>
          <w:tcPr>
            <w:tcW w:w="158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10.04.2019</w:t>
            </w:r>
          </w:p>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w:t>
            </w:r>
            <w:r w:rsidR="006B1E4F">
              <w:rPr>
                <w:rFonts w:ascii="Times New Roman" w:hAnsi="Times New Roman"/>
                <w:color w:val="0D0D0D" w:themeColor="text1" w:themeTint="F2"/>
                <w:sz w:val="28"/>
                <w:szCs w:val="28"/>
              </w:rPr>
              <w:t>3</w:t>
            </w:r>
            <w:r w:rsidRPr="006B1E4F">
              <w:rPr>
                <w:rFonts w:ascii="Times New Roman" w:hAnsi="Times New Roman"/>
                <w:color w:val="0D0D0D" w:themeColor="text1" w:themeTint="F2"/>
                <w:sz w:val="28"/>
                <w:szCs w:val="28"/>
              </w:rPr>
              <w:t>.00</w:t>
            </w:r>
          </w:p>
        </w:tc>
        <w:tc>
          <w:tcPr>
            <w:tcW w:w="3516"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Харківська загальноосвітня</w:t>
            </w:r>
          </w:p>
          <w:p w:rsidR="002A69D0" w:rsidRPr="006B1E4F" w:rsidRDefault="002A69D0" w:rsidP="006B1E4F">
            <w:pPr>
              <w:spacing w:after="0" w:line="240" w:lineRule="auto"/>
              <w:ind w:left="84" w:right="84"/>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школа № 5</w:t>
            </w:r>
          </w:p>
          <w:p w:rsidR="002A69D0" w:rsidRPr="006B1E4F" w:rsidRDefault="002A69D0" w:rsidP="006B1E4F">
            <w:pPr>
              <w:spacing w:after="0" w:line="240" w:lineRule="auto"/>
              <w:ind w:left="84" w:right="84"/>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(вул. Свободи, 19/21)</w:t>
            </w:r>
          </w:p>
        </w:tc>
        <w:tc>
          <w:tcPr>
            <w:tcW w:w="5244"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widowControl w:val="0"/>
              <w:autoSpaceDE w:val="0"/>
              <w:autoSpaceDN w:val="0"/>
              <w:adjustRightInd w:val="0"/>
              <w:spacing w:after="0" w:line="240" w:lineRule="auto"/>
              <w:ind w:right="84"/>
              <w:contextualSpacing/>
              <w:jc w:val="both"/>
              <w:rPr>
                <w:rFonts w:ascii="Times New Roman" w:hAnsi="Times New Roman"/>
                <w:bCs/>
                <w:color w:val="0D0D0D" w:themeColor="text1" w:themeTint="F2"/>
                <w:sz w:val="28"/>
                <w:szCs w:val="28"/>
              </w:rPr>
            </w:pPr>
            <w:r w:rsidRPr="006B1E4F">
              <w:rPr>
                <w:rFonts w:ascii="Times New Roman" w:hAnsi="Times New Roman"/>
                <w:bCs/>
                <w:color w:val="0D0D0D" w:themeColor="text1" w:themeTint="F2"/>
                <w:sz w:val="28"/>
                <w:szCs w:val="28"/>
              </w:rPr>
              <w:t>Презентація-захист робіт міського конкурсу учнівських проектів «Харків очима небайдужих дітей»</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2A69D0" w:rsidRPr="006B1E4F" w:rsidRDefault="002A69D0" w:rsidP="0075383E">
            <w:pPr>
              <w:spacing w:after="0" w:line="240" w:lineRule="auto"/>
              <w:ind w:left="86"/>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60 осіб</w:t>
            </w:r>
          </w:p>
        </w:tc>
        <w:tc>
          <w:tcPr>
            <w:tcW w:w="708" w:type="dxa"/>
            <w:tcBorders>
              <w:top w:val="single" w:sz="4" w:space="0" w:color="auto"/>
              <w:left w:val="single" w:sz="4" w:space="0" w:color="auto"/>
              <w:bottom w:val="single" w:sz="4" w:space="0" w:color="auto"/>
              <w:right w:val="single" w:sz="4" w:space="0" w:color="auto"/>
            </w:tcBorders>
          </w:tcPr>
          <w:p w:rsidR="002A69D0" w:rsidRPr="006B1E4F" w:rsidRDefault="002A69D0"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C424B5">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12.04.2019</w:t>
            </w:r>
          </w:p>
          <w:p w:rsidR="00BD480E" w:rsidRPr="006B1E4F" w:rsidRDefault="00BD480E" w:rsidP="00C424B5">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14.00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C424B5">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Центр гендерної культури</w:t>
            </w:r>
          </w:p>
          <w:p w:rsidR="00BD480E" w:rsidRPr="006B1E4F" w:rsidRDefault="00BD480E" w:rsidP="00C424B5">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(Московський проспект, 124-а)</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C424B5">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Семінар для методистів з психологічної служби: «Психологічний супровід інклюзивного навчання, вимоги до організації роботи практичних психологів та соціальних педагогів»</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C424B5">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30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C424B5">
            <w:pPr>
              <w:spacing w:after="0" w:line="240" w:lineRule="auto"/>
              <w:contextualSpacing/>
              <w:rPr>
                <w:rFonts w:ascii="Times New Roman" w:hAnsi="Times New Roman"/>
                <w:color w:val="0D0D0D" w:themeColor="text1" w:themeTint="F2"/>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12.04.2019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13.30</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13.04.2019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z w:val="28"/>
                <w:szCs w:val="28"/>
              </w:rPr>
              <w:t>10.00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tabs>
                <w:tab w:val="left" w:pos="4047"/>
              </w:tabs>
              <w:ind w:right="85"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Харківський національний університет імені В.Н. Каразіна,</w:t>
            </w:r>
          </w:p>
          <w:p w:rsidR="00BD480E" w:rsidRPr="006B1E4F" w:rsidRDefault="00BD480E" w:rsidP="006B1E4F">
            <w:pPr>
              <w:pStyle w:val="aa"/>
              <w:tabs>
                <w:tab w:val="left" w:pos="4047"/>
              </w:tabs>
              <w:ind w:right="85"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(майдан. Свободи, 4)</w:t>
            </w:r>
          </w:p>
          <w:p w:rsidR="00BD480E" w:rsidRPr="006B1E4F" w:rsidRDefault="00BD480E" w:rsidP="006B1E4F">
            <w:pPr>
              <w:pStyle w:val="aa"/>
              <w:tabs>
                <w:tab w:val="left" w:pos="4047"/>
              </w:tabs>
              <w:ind w:right="85"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Харківський університетський ліцей Харківської міської ради Харківської області</w:t>
            </w:r>
          </w:p>
          <w:p w:rsidR="00BD480E" w:rsidRPr="006B1E4F" w:rsidRDefault="00BD480E" w:rsidP="006B1E4F">
            <w:pPr>
              <w:pStyle w:val="aa"/>
              <w:tabs>
                <w:tab w:val="left" w:pos="4047"/>
              </w:tabs>
              <w:ind w:right="85"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w:t>
            </w:r>
            <w:proofErr w:type="spellStart"/>
            <w:r w:rsidRPr="006B1E4F">
              <w:rPr>
                <w:rFonts w:ascii="Times New Roman" w:hAnsi="Times New Roman" w:cs="Times New Roman"/>
                <w:color w:val="0D0D0D" w:themeColor="text1" w:themeTint="F2"/>
                <w:spacing w:val="-4"/>
                <w:sz w:val="28"/>
                <w:szCs w:val="28"/>
              </w:rPr>
              <w:t>пр.Науки</w:t>
            </w:r>
            <w:proofErr w:type="spellEnd"/>
            <w:r w:rsidRPr="006B1E4F">
              <w:rPr>
                <w:rFonts w:ascii="Times New Roman" w:hAnsi="Times New Roman" w:cs="Times New Roman"/>
                <w:color w:val="0D0D0D" w:themeColor="text1" w:themeTint="F2"/>
                <w:spacing w:val="-4"/>
                <w:sz w:val="28"/>
                <w:szCs w:val="28"/>
              </w:rPr>
              <w:t>, 20)</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jc w:val="both"/>
              <w:rPr>
                <w:rFonts w:ascii="Times New Roman" w:hAnsi="Times New Roman"/>
                <w:color w:val="0D0D0D" w:themeColor="text1" w:themeTint="F2"/>
                <w:spacing w:val="-4"/>
                <w:sz w:val="28"/>
                <w:szCs w:val="28"/>
                <w:lang w:eastAsia="ru-RU"/>
              </w:rPr>
            </w:pPr>
            <w:r w:rsidRPr="006B1E4F">
              <w:rPr>
                <w:rFonts w:ascii="Times New Roman" w:hAnsi="Times New Roman"/>
                <w:color w:val="0D0D0D" w:themeColor="text1" w:themeTint="F2"/>
                <w:spacing w:val="-4"/>
                <w:sz w:val="28"/>
                <w:szCs w:val="28"/>
                <w:lang w:eastAsia="ru-RU"/>
              </w:rPr>
              <w:t>Міська відкрита конференція-конкурс для учнів 9-11-х класів ліцеїв і гімназій «</w:t>
            </w:r>
            <w:proofErr w:type="spellStart"/>
            <w:r w:rsidRPr="006B1E4F">
              <w:rPr>
                <w:rFonts w:ascii="Times New Roman" w:hAnsi="Times New Roman"/>
                <w:color w:val="0D0D0D" w:themeColor="text1" w:themeTint="F2"/>
                <w:spacing w:val="-4"/>
                <w:sz w:val="28"/>
                <w:szCs w:val="28"/>
                <w:lang w:eastAsia="ru-RU"/>
              </w:rPr>
              <w:t>Каразінський</w:t>
            </w:r>
            <w:proofErr w:type="spellEnd"/>
            <w:r w:rsidRPr="006B1E4F">
              <w:rPr>
                <w:rFonts w:ascii="Times New Roman" w:hAnsi="Times New Roman"/>
                <w:color w:val="0D0D0D" w:themeColor="text1" w:themeTint="F2"/>
                <w:spacing w:val="-4"/>
                <w:sz w:val="28"/>
                <w:szCs w:val="28"/>
                <w:lang w:eastAsia="ru-RU"/>
              </w:rPr>
              <w:t xml:space="preserve"> колоквіум»</w:t>
            </w:r>
          </w:p>
          <w:p w:rsidR="00BD480E" w:rsidRPr="006B1E4F" w:rsidRDefault="00BD480E" w:rsidP="006B1E4F">
            <w:pPr>
              <w:pStyle w:val="aa"/>
              <w:ind w:right="84"/>
              <w:rPr>
                <w:rFonts w:ascii="Times New Roman" w:hAnsi="Times New Roman" w:cs="Times New Roman"/>
                <w:color w:val="0D0D0D" w:themeColor="text1" w:themeTint="F2"/>
                <w:spacing w:val="-4"/>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proofErr w:type="spellStart"/>
            <w:r w:rsidRPr="006B1E4F">
              <w:rPr>
                <w:rFonts w:ascii="Times New Roman" w:hAnsi="Times New Roman" w:cs="Times New Roman"/>
                <w:bCs/>
                <w:color w:val="0D0D0D" w:themeColor="text1" w:themeTint="F2"/>
                <w:spacing w:val="-4"/>
                <w:sz w:val="28"/>
                <w:szCs w:val="28"/>
                <w:lang w:val="ru-RU"/>
              </w:rPr>
              <w:t>осв</w:t>
            </w:r>
            <w:proofErr w:type="spellEnd"/>
            <w:r w:rsidRPr="006B1E4F">
              <w:rPr>
                <w:rFonts w:ascii="Times New Roman" w:hAnsi="Times New Roman" w:cs="Times New Roman"/>
                <w:bCs/>
                <w:color w:val="0D0D0D" w:themeColor="text1" w:themeTint="F2"/>
                <w:spacing w:val="-4"/>
                <w:sz w:val="28"/>
                <w:szCs w:val="28"/>
              </w:rPr>
              <w:t>і</w:t>
            </w:r>
            <w:proofErr w:type="spellStart"/>
            <w:r w:rsidRPr="006B1E4F">
              <w:rPr>
                <w:rFonts w:ascii="Times New Roman" w:hAnsi="Times New Roman" w:cs="Times New Roman"/>
                <w:bCs/>
                <w:color w:val="0D0D0D" w:themeColor="text1" w:themeTint="F2"/>
                <w:spacing w:val="-4"/>
                <w:sz w:val="28"/>
                <w:szCs w:val="28"/>
                <w:lang w:val="ru-RU"/>
              </w:rPr>
              <w:t>ти</w:t>
            </w:r>
            <w:proofErr w:type="spellEnd"/>
          </w:p>
          <w:p w:rsidR="00BD480E" w:rsidRPr="006B1E4F" w:rsidRDefault="00BD480E" w:rsidP="0075383E">
            <w:pPr>
              <w:pStyle w:val="aa"/>
              <w:ind w:left="86" w:firstLine="0"/>
              <w:jc w:val="center"/>
              <w:rPr>
                <w:rFonts w:ascii="Times New Roman" w:hAnsi="Times New Roman" w:cs="Times New Roman"/>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ind w:firstLine="0"/>
              <w:jc w:val="left"/>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160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17.04.2019</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Харківський національний університет</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міського господарства</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ім. О.М. </w:t>
            </w:r>
            <w:proofErr w:type="spellStart"/>
            <w:r w:rsidRPr="006B1E4F">
              <w:rPr>
                <w:rFonts w:ascii="Times New Roman" w:hAnsi="Times New Roman"/>
                <w:color w:val="0D0D0D" w:themeColor="text1" w:themeTint="F2"/>
                <w:sz w:val="28"/>
                <w:szCs w:val="28"/>
              </w:rPr>
              <w:t>Бекетова</w:t>
            </w:r>
            <w:proofErr w:type="spellEnd"/>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(вул. </w:t>
            </w:r>
            <w:proofErr w:type="spellStart"/>
            <w:r w:rsidRPr="006B1E4F">
              <w:rPr>
                <w:rFonts w:ascii="Times New Roman" w:hAnsi="Times New Roman"/>
                <w:color w:val="0D0D0D" w:themeColor="text1" w:themeTint="F2"/>
                <w:sz w:val="28"/>
                <w:szCs w:val="28"/>
              </w:rPr>
              <w:t>Бажанова</w:t>
            </w:r>
            <w:proofErr w:type="spellEnd"/>
            <w:r w:rsidRPr="006B1E4F">
              <w:rPr>
                <w:rFonts w:ascii="Times New Roman" w:hAnsi="Times New Roman"/>
                <w:color w:val="0D0D0D" w:themeColor="text1" w:themeTint="F2"/>
                <w:sz w:val="28"/>
                <w:szCs w:val="28"/>
              </w:rPr>
              <w:t>, 17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Конкурс проектів «Якби мером був я»</w:t>
            </w:r>
          </w:p>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80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rPr>
                <w:rFonts w:ascii="Times New Roman" w:hAnsi="Times New Roman"/>
                <w:color w:val="0D0D0D" w:themeColor="text1" w:themeTint="F2"/>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lang w:val="ru-RU"/>
              </w:rPr>
            </w:pPr>
            <w:r w:rsidRPr="006B1E4F">
              <w:rPr>
                <w:rFonts w:ascii="Times New Roman" w:hAnsi="Times New Roman"/>
                <w:color w:val="0D0D0D" w:themeColor="text1" w:themeTint="F2"/>
                <w:spacing w:val="-4"/>
                <w:sz w:val="28"/>
                <w:szCs w:val="28"/>
                <w:lang w:val="ru-RU"/>
              </w:rPr>
              <w:t>18</w:t>
            </w:r>
            <w:r w:rsidRPr="006B1E4F">
              <w:rPr>
                <w:rFonts w:ascii="Times New Roman" w:hAnsi="Times New Roman"/>
                <w:color w:val="0D0D0D" w:themeColor="text1" w:themeTint="F2"/>
                <w:spacing w:val="-4"/>
                <w:sz w:val="28"/>
                <w:szCs w:val="28"/>
              </w:rPr>
              <w:t>.04.201</w:t>
            </w:r>
            <w:r w:rsidRPr="006B1E4F">
              <w:rPr>
                <w:rFonts w:ascii="Times New Roman" w:hAnsi="Times New Roman"/>
                <w:color w:val="0D0D0D" w:themeColor="text1" w:themeTint="F2"/>
                <w:spacing w:val="-4"/>
                <w:sz w:val="28"/>
                <w:szCs w:val="28"/>
                <w:lang w:val="ru-RU"/>
              </w:rPr>
              <w:t>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Науково-методичний педагогічний центр</w:t>
            </w:r>
          </w:p>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BD480E">
            <w:pPr>
              <w:spacing w:after="0" w:line="240" w:lineRule="auto"/>
              <w:ind w:left="85" w:right="84"/>
              <w:jc w:val="both"/>
              <w:rPr>
                <w:rFonts w:ascii="Times New Roman" w:hAnsi="Times New Roman"/>
                <w:color w:val="0D0D0D" w:themeColor="text1" w:themeTint="F2"/>
                <w:spacing w:val="-4"/>
                <w:sz w:val="28"/>
                <w:szCs w:val="28"/>
              </w:rPr>
            </w:pPr>
            <w:r>
              <w:rPr>
                <w:rFonts w:ascii="Times New Roman" w:hAnsi="Times New Roman"/>
                <w:color w:val="0D0D0D" w:themeColor="text1" w:themeTint="F2"/>
                <w:spacing w:val="-4"/>
                <w:sz w:val="28"/>
                <w:szCs w:val="28"/>
              </w:rPr>
              <w:t>Школа молодого керівника</w:t>
            </w:r>
            <w:r w:rsidRPr="006B1E4F">
              <w:rPr>
                <w:rFonts w:ascii="Times New Roman" w:hAnsi="Times New Roman"/>
                <w:color w:val="0D0D0D" w:themeColor="text1" w:themeTint="F2"/>
                <w:spacing w:val="-4"/>
                <w:sz w:val="28"/>
                <w:szCs w:val="28"/>
              </w:rPr>
              <w:t xml:space="preserve"> закладу д</w:t>
            </w:r>
            <w:r>
              <w:rPr>
                <w:rFonts w:ascii="Times New Roman" w:hAnsi="Times New Roman"/>
                <w:color w:val="0D0D0D" w:themeColor="text1" w:themeTint="F2"/>
                <w:spacing w:val="-4"/>
                <w:sz w:val="28"/>
                <w:szCs w:val="28"/>
              </w:rPr>
              <w:t>ошкільної освіти</w:t>
            </w:r>
            <w:r w:rsidRPr="006B1E4F">
              <w:rPr>
                <w:rFonts w:ascii="Times New Roman" w:hAnsi="Times New Roman"/>
                <w:color w:val="0D0D0D" w:themeColor="text1" w:themeTint="F2"/>
                <w:spacing w:val="-4"/>
                <w:sz w:val="28"/>
                <w:szCs w:val="28"/>
              </w:rPr>
              <w:t xml:space="preserve"> «Про основні напрямки управлінської діяльності з питань створення безпечного освітнього середовища.</w:t>
            </w:r>
          </w:p>
          <w:p w:rsidR="00BD480E" w:rsidRPr="006B1E4F" w:rsidRDefault="00BD480E" w:rsidP="006B1E4F">
            <w:pPr>
              <w:spacing w:after="0" w:line="240" w:lineRule="auto"/>
              <w:ind w:left="85" w:right="84"/>
              <w:jc w:val="both"/>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Про дотримання санітарно-гігієнічних вимог в закладах дошкільної освіти міста.</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lang w:val="ru-RU"/>
              </w:rPr>
            </w:pPr>
            <w:proofErr w:type="spellStart"/>
            <w:r w:rsidRPr="006B1E4F">
              <w:rPr>
                <w:rFonts w:ascii="Times New Roman" w:hAnsi="Times New Roman" w:cs="Times New Roman"/>
                <w:bCs/>
                <w:color w:val="0D0D0D" w:themeColor="text1" w:themeTint="F2"/>
                <w:spacing w:val="-4"/>
                <w:sz w:val="28"/>
                <w:szCs w:val="28"/>
                <w:lang w:val="ru-RU"/>
              </w:rPr>
              <w:t>осв</w:t>
            </w:r>
            <w:proofErr w:type="spellEnd"/>
            <w:r w:rsidRPr="006B1E4F">
              <w:rPr>
                <w:rFonts w:ascii="Times New Roman" w:hAnsi="Times New Roman" w:cs="Times New Roman"/>
                <w:bCs/>
                <w:color w:val="0D0D0D" w:themeColor="text1" w:themeTint="F2"/>
                <w:spacing w:val="-4"/>
                <w:sz w:val="28"/>
                <w:szCs w:val="28"/>
              </w:rPr>
              <w:t>і</w:t>
            </w:r>
            <w:proofErr w:type="spellStart"/>
            <w:r w:rsidRPr="006B1E4F">
              <w:rPr>
                <w:rFonts w:ascii="Times New Roman" w:hAnsi="Times New Roman" w:cs="Times New Roman"/>
                <w:bCs/>
                <w:color w:val="0D0D0D" w:themeColor="text1" w:themeTint="F2"/>
                <w:spacing w:val="-4"/>
                <w:sz w:val="28"/>
                <w:szCs w:val="28"/>
                <w:lang w:val="ru-RU"/>
              </w:rPr>
              <w:t>ти</w:t>
            </w:r>
            <w:proofErr w:type="spellEnd"/>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right="84"/>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30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20.04.2019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9.30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Харківський національний університет міського господарства ім. О.М. </w:t>
            </w:r>
            <w:proofErr w:type="spellStart"/>
            <w:r w:rsidRPr="006B1E4F">
              <w:rPr>
                <w:rFonts w:ascii="Times New Roman" w:hAnsi="Times New Roman"/>
                <w:color w:val="0D0D0D" w:themeColor="text1" w:themeTint="F2"/>
                <w:spacing w:val="-4"/>
                <w:sz w:val="28"/>
                <w:szCs w:val="28"/>
              </w:rPr>
              <w:t>Бекетова</w:t>
            </w:r>
            <w:proofErr w:type="spellEnd"/>
          </w:p>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w:t>
            </w:r>
            <w:proofErr w:type="spellStart"/>
            <w:r w:rsidRPr="006B1E4F">
              <w:rPr>
                <w:rFonts w:ascii="Times New Roman" w:hAnsi="Times New Roman"/>
                <w:color w:val="0D0D0D" w:themeColor="text1" w:themeTint="F2"/>
                <w:spacing w:val="-4"/>
                <w:sz w:val="28"/>
                <w:szCs w:val="28"/>
              </w:rPr>
              <w:t>вул.Маршала</w:t>
            </w:r>
            <w:proofErr w:type="spellEnd"/>
            <w:r w:rsidRPr="006B1E4F">
              <w:rPr>
                <w:rFonts w:ascii="Times New Roman" w:hAnsi="Times New Roman"/>
                <w:color w:val="0D0D0D" w:themeColor="text1" w:themeTint="F2"/>
                <w:spacing w:val="-4"/>
                <w:sz w:val="28"/>
                <w:szCs w:val="28"/>
              </w:rPr>
              <w:t xml:space="preserve"> Бажанова,17)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85" w:right="84"/>
              <w:jc w:val="both"/>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ХIX міський турнір з основ інформатики серед учнів 5-7-х класів загальноосвітніх навчальних закладів</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BD480E" w:rsidRPr="006B1E4F" w:rsidRDefault="00BD480E" w:rsidP="0075383E">
            <w:pPr>
              <w:spacing w:after="0" w:line="240" w:lineRule="auto"/>
              <w:ind w:left="86"/>
              <w:jc w:val="center"/>
              <w:rPr>
                <w:rFonts w:ascii="Times New Roman" w:hAnsi="Times New Roman"/>
                <w:bCs/>
                <w:color w:val="0D0D0D" w:themeColor="text1" w:themeTint="F2"/>
                <w:spacing w:val="-4"/>
                <w:sz w:val="28"/>
                <w:szCs w:val="28"/>
                <w:lang w:val="ru-RU"/>
              </w:rPr>
            </w:pPr>
            <w:proofErr w:type="spellStart"/>
            <w:r w:rsidRPr="006B1E4F">
              <w:rPr>
                <w:rFonts w:ascii="Times New Roman" w:hAnsi="Times New Roman"/>
                <w:bCs/>
                <w:color w:val="0D0D0D" w:themeColor="text1" w:themeTint="F2"/>
                <w:spacing w:val="-4"/>
                <w:sz w:val="28"/>
                <w:szCs w:val="28"/>
                <w:lang w:val="ru-RU"/>
              </w:rPr>
              <w:t>осв</w:t>
            </w:r>
            <w:proofErr w:type="spellEnd"/>
            <w:r w:rsidRPr="006B1E4F">
              <w:rPr>
                <w:rFonts w:ascii="Times New Roman" w:hAnsi="Times New Roman"/>
                <w:bCs/>
                <w:color w:val="0D0D0D" w:themeColor="text1" w:themeTint="F2"/>
                <w:spacing w:val="-4"/>
                <w:sz w:val="28"/>
                <w:szCs w:val="28"/>
              </w:rPr>
              <w:t>і</w:t>
            </w:r>
            <w:proofErr w:type="spellStart"/>
            <w:r w:rsidRPr="006B1E4F">
              <w:rPr>
                <w:rFonts w:ascii="Times New Roman" w:hAnsi="Times New Roman"/>
                <w:bCs/>
                <w:color w:val="0D0D0D" w:themeColor="text1" w:themeTint="F2"/>
                <w:spacing w:val="-4"/>
                <w:sz w:val="28"/>
                <w:szCs w:val="28"/>
                <w:lang w:val="ru-RU"/>
              </w:rPr>
              <w:t>ти</w:t>
            </w:r>
            <w:proofErr w:type="spellEnd"/>
          </w:p>
          <w:p w:rsidR="00BD480E" w:rsidRPr="006B1E4F" w:rsidRDefault="00BD480E" w:rsidP="0075383E">
            <w:pPr>
              <w:spacing w:after="0" w:line="240" w:lineRule="auto"/>
              <w:ind w:left="86"/>
              <w:jc w:val="center"/>
              <w:rPr>
                <w:rFonts w:ascii="Times New Roman" w:hAnsi="Times New Roman"/>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right="84"/>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100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lang w:val="ru-RU"/>
              </w:rPr>
            </w:pPr>
            <w:r w:rsidRPr="006B1E4F">
              <w:rPr>
                <w:rFonts w:ascii="Times New Roman" w:hAnsi="Times New Roman"/>
                <w:color w:val="0D0D0D" w:themeColor="text1" w:themeTint="F2"/>
                <w:spacing w:val="-4"/>
                <w:sz w:val="28"/>
                <w:szCs w:val="28"/>
              </w:rPr>
              <w:t>23.04.2019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14.00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tabs>
                <w:tab w:val="left" w:pos="4047"/>
              </w:tabs>
              <w:ind w:right="85"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Харківський Палац дитячої та юнацької творчості</w:t>
            </w:r>
          </w:p>
          <w:p w:rsidR="00BD480E" w:rsidRPr="006B1E4F" w:rsidRDefault="00BD480E" w:rsidP="006B1E4F">
            <w:pPr>
              <w:pStyle w:val="aa"/>
              <w:tabs>
                <w:tab w:val="left" w:pos="4047"/>
              </w:tabs>
              <w:ind w:firstLine="0"/>
              <w:jc w:val="center"/>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(пр. Тракторобудівників, 55)</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ind w:left="85" w:right="84" w:firstLine="0"/>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 xml:space="preserve">Міський конкурс дружин юних пожежних серед закладів загальної середньої освіти </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proofErr w:type="spellStart"/>
            <w:r w:rsidRPr="006B1E4F">
              <w:rPr>
                <w:rFonts w:ascii="Times New Roman" w:hAnsi="Times New Roman" w:cs="Times New Roman"/>
                <w:bCs/>
                <w:color w:val="0D0D0D" w:themeColor="text1" w:themeTint="F2"/>
                <w:spacing w:val="-4"/>
                <w:sz w:val="28"/>
                <w:szCs w:val="28"/>
                <w:lang w:val="ru-RU"/>
              </w:rPr>
              <w:t>осв</w:t>
            </w:r>
            <w:proofErr w:type="spellEnd"/>
            <w:r w:rsidRPr="006B1E4F">
              <w:rPr>
                <w:rFonts w:ascii="Times New Roman" w:hAnsi="Times New Roman" w:cs="Times New Roman"/>
                <w:bCs/>
                <w:color w:val="0D0D0D" w:themeColor="text1" w:themeTint="F2"/>
                <w:spacing w:val="-4"/>
                <w:sz w:val="28"/>
                <w:szCs w:val="28"/>
              </w:rPr>
              <w:t>і</w:t>
            </w:r>
            <w:proofErr w:type="spellStart"/>
            <w:r w:rsidRPr="006B1E4F">
              <w:rPr>
                <w:rFonts w:ascii="Times New Roman" w:hAnsi="Times New Roman" w:cs="Times New Roman"/>
                <w:bCs/>
                <w:color w:val="0D0D0D" w:themeColor="text1" w:themeTint="F2"/>
                <w:spacing w:val="-4"/>
                <w:sz w:val="28"/>
                <w:szCs w:val="28"/>
                <w:lang w:val="ru-RU"/>
              </w:rPr>
              <w:t>ти</w:t>
            </w:r>
            <w:proofErr w:type="spellEnd"/>
          </w:p>
          <w:p w:rsidR="00BD480E" w:rsidRPr="006B1E4F" w:rsidRDefault="00BD480E" w:rsidP="0075383E">
            <w:pPr>
              <w:pStyle w:val="aa"/>
              <w:ind w:left="86" w:firstLine="0"/>
              <w:jc w:val="center"/>
              <w:rPr>
                <w:rFonts w:ascii="Times New Roman" w:hAnsi="Times New Roman" w:cs="Times New Roman"/>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ind w:firstLine="0"/>
              <w:jc w:val="left"/>
              <w:rPr>
                <w:rFonts w:ascii="Times New Roman" w:hAnsi="Times New Roman" w:cs="Times New Roman"/>
                <w:color w:val="0D0D0D" w:themeColor="text1" w:themeTint="F2"/>
                <w:spacing w:val="-4"/>
                <w:sz w:val="28"/>
                <w:szCs w:val="28"/>
              </w:rPr>
            </w:pPr>
            <w:r w:rsidRPr="006B1E4F">
              <w:rPr>
                <w:rFonts w:ascii="Times New Roman" w:hAnsi="Times New Roman" w:cs="Times New Roman"/>
                <w:color w:val="0D0D0D" w:themeColor="text1" w:themeTint="F2"/>
                <w:spacing w:val="-4"/>
                <w:sz w:val="28"/>
                <w:szCs w:val="28"/>
              </w:rPr>
              <w:t>450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lang w:val="ru-RU"/>
              </w:rPr>
            </w:pPr>
            <w:r w:rsidRPr="006B1E4F">
              <w:rPr>
                <w:rFonts w:ascii="Times New Roman" w:hAnsi="Times New Roman"/>
                <w:color w:val="0D0D0D" w:themeColor="text1" w:themeTint="F2"/>
                <w:spacing w:val="-4"/>
                <w:sz w:val="28"/>
                <w:szCs w:val="28"/>
                <w:lang w:val="ru-RU"/>
              </w:rPr>
              <w:t>23</w:t>
            </w:r>
            <w:r w:rsidRPr="006B1E4F">
              <w:rPr>
                <w:rFonts w:ascii="Times New Roman" w:hAnsi="Times New Roman"/>
                <w:color w:val="0D0D0D" w:themeColor="text1" w:themeTint="F2"/>
                <w:spacing w:val="-4"/>
                <w:sz w:val="28"/>
                <w:szCs w:val="28"/>
              </w:rPr>
              <w:t>.04.201</w:t>
            </w:r>
            <w:r w:rsidRPr="006B1E4F">
              <w:rPr>
                <w:rFonts w:ascii="Times New Roman" w:hAnsi="Times New Roman"/>
                <w:color w:val="0D0D0D" w:themeColor="text1" w:themeTint="F2"/>
                <w:spacing w:val="-4"/>
                <w:sz w:val="28"/>
                <w:szCs w:val="28"/>
                <w:lang w:val="ru-RU"/>
              </w:rPr>
              <w:t>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10.00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Науково-методичний педагогічний центр</w:t>
            </w:r>
          </w:p>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ind w:left="85" w:right="84" w:firstLine="0"/>
              <w:rPr>
                <w:rFonts w:ascii="Times New Roman" w:hAnsi="Times New Roman" w:cs="Times New Roman"/>
                <w:bCs/>
                <w:color w:val="0D0D0D" w:themeColor="text1" w:themeTint="F2"/>
                <w:spacing w:val="-4"/>
                <w:sz w:val="28"/>
                <w:szCs w:val="28"/>
              </w:rPr>
            </w:pPr>
            <w:r w:rsidRPr="006B1E4F">
              <w:rPr>
                <w:rFonts w:ascii="Times New Roman" w:hAnsi="Times New Roman" w:cs="Times New Roman"/>
                <w:color w:val="0D0D0D" w:themeColor="text1" w:themeTint="F2"/>
                <w:sz w:val="28"/>
                <w:szCs w:val="28"/>
              </w:rPr>
              <w:t>Семінар для методистів методичних центрів управлінь освіти адміністрацій районів, які опікуються дошкільною освітою: «Проектування розвитку освітнього простору в закладах дошкільної освіти»</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lang w:val="ru-RU"/>
              </w:rPr>
            </w:pPr>
            <w:r w:rsidRPr="006B1E4F">
              <w:rPr>
                <w:rFonts w:ascii="Times New Roman" w:hAnsi="Times New Roman" w:cs="Times New Roman"/>
                <w:bCs/>
                <w:color w:val="0D0D0D" w:themeColor="text1" w:themeTint="F2"/>
                <w:spacing w:val="-4"/>
                <w:sz w:val="28"/>
                <w:szCs w:val="28"/>
                <w:lang w:val="ru-RU"/>
              </w:rPr>
              <w:t>Департамент</w:t>
            </w:r>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lang w:val="ru-RU"/>
              </w:rPr>
            </w:pPr>
            <w:proofErr w:type="spellStart"/>
            <w:r w:rsidRPr="006B1E4F">
              <w:rPr>
                <w:rFonts w:ascii="Times New Roman" w:hAnsi="Times New Roman" w:cs="Times New Roman"/>
                <w:bCs/>
                <w:color w:val="0D0D0D" w:themeColor="text1" w:themeTint="F2"/>
                <w:spacing w:val="-4"/>
                <w:sz w:val="28"/>
                <w:szCs w:val="28"/>
                <w:lang w:val="ru-RU"/>
              </w:rPr>
              <w:t>осв</w:t>
            </w:r>
            <w:proofErr w:type="spellEnd"/>
            <w:r w:rsidRPr="006B1E4F">
              <w:rPr>
                <w:rFonts w:ascii="Times New Roman" w:hAnsi="Times New Roman" w:cs="Times New Roman"/>
                <w:bCs/>
                <w:color w:val="0D0D0D" w:themeColor="text1" w:themeTint="F2"/>
                <w:spacing w:val="-4"/>
                <w:sz w:val="28"/>
                <w:szCs w:val="28"/>
              </w:rPr>
              <w:t>і</w:t>
            </w:r>
            <w:proofErr w:type="spellStart"/>
            <w:r w:rsidRPr="006B1E4F">
              <w:rPr>
                <w:rFonts w:ascii="Times New Roman" w:hAnsi="Times New Roman" w:cs="Times New Roman"/>
                <w:bCs/>
                <w:color w:val="0D0D0D" w:themeColor="text1" w:themeTint="F2"/>
                <w:spacing w:val="-4"/>
                <w:sz w:val="28"/>
                <w:szCs w:val="28"/>
                <w:lang w:val="ru-RU"/>
              </w:rPr>
              <w:t>ти</w:t>
            </w:r>
            <w:proofErr w:type="spellEnd"/>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a"/>
              <w:ind w:firstLine="0"/>
              <w:jc w:val="left"/>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15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23.04.2019</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Харківський національний університет</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ім. </w:t>
            </w:r>
            <w:proofErr w:type="spellStart"/>
            <w:r w:rsidRPr="006B1E4F">
              <w:rPr>
                <w:rFonts w:ascii="Times New Roman" w:hAnsi="Times New Roman"/>
                <w:color w:val="0D0D0D" w:themeColor="text1" w:themeTint="F2"/>
                <w:sz w:val="28"/>
                <w:szCs w:val="28"/>
              </w:rPr>
              <w:t>В.Н.Каразіна</w:t>
            </w:r>
            <w:proofErr w:type="spellEnd"/>
          </w:p>
          <w:p w:rsidR="00BD480E" w:rsidRPr="006B1E4F" w:rsidRDefault="00BD480E" w:rsidP="006B1E4F">
            <w:pPr>
              <w:spacing w:after="0" w:line="240" w:lineRule="auto"/>
              <w:ind w:left="84" w:right="84"/>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(пл. Свободи, 6)</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«Школа журналіста»</w:t>
            </w:r>
          </w:p>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bookmarkStart w:id="0" w:name="_GoBack"/>
            <w:bookmarkEnd w:id="0"/>
            <w:r w:rsidRPr="006B1E4F">
              <w:rPr>
                <w:rFonts w:ascii="Times New Roman" w:hAnsi="Times New Roman"/>
                <w:color w:val="0D0D0D" w:themeColor="text1" w:themeTint="F2"/>
                <w:sz w:val="28"/>
                <w:szCs w:val="28"/>
              </w:rPr>
              <w:t>Закриття весняної сесії. Підведення підсумків роботи. Вручення сертифікатів.</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BD480E" w:rsidRPr="006B1E4F" w:rsidRDefault="00BD480E" w:rsidP="0075383E">
            <w:pPr>
              <w:autoSpaceDE w:val="0"/>
              <w:autoSpaceDN w:val="0"/>
              <w:spacing w:after="0" w:line="240" w:lineRule="auto"/>
              <w:ind w:left="86" w:right="-57"/>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80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rPr>
                <w:rFonts w:ascii="Times New Roman" w:hAnsi="Times New Roman"/>
                <w:color w:val="0D0D0D" w:themeColor="text1" w:themeTint="F2"/>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lang w:val="ru-RU"/>
              </w:rPr>
            </w:pPr>
            <w:r w:rsidRPr="006B1E4F">
              <w:rPr>
                <w:rFonts w:ascii="Times New Roman" w:hAnsi="Times New Roman"/>
                <w:color w:val="0D0D0D" w:themeColor="text1" w:themeTint="F2"/>
                <w:spacing w:val="-4"/>
                <w:sz w:val="28"/>
                <w:szCs w:val="28"/>
                <w:lang w:val="ru-RU"/>
              </w:rPr>
              <w:t>24</w:t>
            </w:r>
            <w:r w:rsidRPr="006B1E4F">
              <w:rPr>
                <w:rFonts w:ascii="Times New Roman" w:hAnsi="Times New Roman"/>
                <w:color w:val="0D0D0D" w:themeColor="text1" w:themeTint="F2"/>
                <w:spacing w:val="-4"/>
                <w:sz w:val="28"/>
                <w:szCs w:val="28"/>
              </w:rPr>
              <w:t>.04.201</w:t>
            </w:r>
            <w:r w:rsidRPr="006B1E4F">
              <w:rPr>
                <w:rFonts w:ascii="Times New Roman" w:hAnsi="Times New Roman"/>
                <w:color w:val="0D0D0D" w:themeColor="text1" w:themeTint="F2"/>
                <w:spacing w:val="-4"/>
                <w:sz w:val="28"/>
                <w:szCs w:val="28"/>
                <w:lang w:val="ru-RU"/>
              </w:rPr>
              <w:t>9</w:t>
            </w:r>
          </w:p>
          <w:p w:rsidR="00BD480E" w:rsidRPr="006B1E4F" w:rsidRDefault="00BD480E" w:rsidP="006B1E4F">
            <w:pPr>
              <w:spacing w:after="0" w:line="240" w:lineRule="auto"/>
              <w:ind w:left="-57"/>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15.00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Науково-методичний педагогічний центр</w:t>
            </w:r>
          </w:p>
          <w:p w:rsidR="00BD480E" w:rsidRPr="006B1E4F" w:rsidRDefault="00BD480E" w:rsidP="006B1E4F">
            <w:pPr>
              <w:spacing w:after="0" w:line="240" w:lineRule="auto"/>
              <w:contextualSpacing/>
              <w:jc w:val="center"/>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(вул. Чернишевська, 47)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11"/>
              <w:ind w:left="85" w:right="168"/>
              <w:jc w:val="both"/>
              <w:rPr>
                <w:rFonts w:ascii="Times New Roman" w:hAnsi="Times New Roman"/>
                <w:color w:val="0D0D0D" w:themeColor="text1" w:themeTint="F2"/>
                <w:spacing w:val="-4"/>
                <w:sz w:val="28"/>
                <w:szCs w:val="28"/>
                <w:lang w:val="uk-UA"/>
              </w:rPr>
            </w:pPr>
            <w:r w:rsidRPr="006B1E4F">
              <w:rPr>
                <w:rFonts w:ascii="Times New Roman" w:hAnsi="Times New Roman"/>
                <w:color w:val="0D0D0D" w:themeColor="text1" w:themeTint="F2"/>
                <w:spacing w:val="-4"/>
                <w:sz w:val="28"/>
                <w:szCs w:val="28"/>
                <w:lang w:val="uk-UA"/>
              </w:rPr>
              <w:t xml:space="preserve">Постійно діючий семінар для новопризначених керівників шкіл «Про основні напрямки управлінської діяльності з питань створення безпечного освітнього середовища» </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pStyle w:val="aa"/>
              <w:ind w:left="86" w:firstLine="0"/>
              <w:jc w:val="center"/>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Департамент</w:t>
            </w:r>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rPr>
            </w:pPr>
            <w:r w:rsidRPr="006B1E4F">
              <w:rPr>
                <w:rFonts w:ascii="Times New Roman" w:hAnsi="Times New Roman" w:cs="Times New Roman"/>
                <w:bCs/>
                <w:color w:val="0D0D0D" w:themeColor="text1" w:themeTint="F2"/>
                <w:spacing w:val="-4"/>
                <w:sz w:val="28"/>
                <w:szCs w:val="28"/>
              </w:rPr>
              <w:t>освіти</w:t>
            </w:r>
          </w:p>
          <w:p w:rsidR="00BD480E" w:rsidRPr="006B1E4F" w:rsidRDefault="00BD480E" w:rsidP="0075383E">
            <w:pPr>
              <w:pStyle w:val="aa"/>
              <w:ind w:left="86" w:firstLine="57"/>
              <w:jc w:val="center"/>
              <w:rPr>
                <w:rFonts w:ascii="Times New Roman" w:hAnsi="Times New Roman" w:cs="Times New Roman"/>
                <w:bCs/>
                <w:color w:val="0D0D0D" w:themeColor="text1" w:themeTint="F2"/>
                <w:spacing w:val="-4"/>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right="84"/>
              <w:rPr>
                <w:rFonts w:ascii="Times New Roman" w:hAnsi="Times New Roman"/>
                <w:color w:val="0D0D0D" w:themeColor="text1" w:themeTint="F2"/>
                <w:spacing w:val="-4"/>
                <w:sz w:val="28"/>
                <w:szCs w:val="28"/>
              </w:rPr>
            </w:pPr>
            <w:r w:rsidRPr="006B1E4F">
              <w:rPr>
                <w:rFonts w:ascii="Times New Roman" w:hAnsi="Times New Roman"/>
                <w:color w:val="0D0D0D" w:themeColor="text1" w:themeTint="F2"/>
                <w:spacing w:val="-4"/>
                <w:sz w:val="28"/>
                <w:szCs w:val="28"/>
              </w:rPr>
              <w:t>20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ind w:left="32"/>
              <w:contextualSpacing/>
              <w:rPr>
                <w:rFonts w:ascii="Times New Roman" w:hAnsi="Times New Roman"/>
                <w:color w:val="0D0D0D" w:themeColor="text1" w:themeTint="F2"/>
                <w:spacing w:val="-4"/>
                <w:sz w:val="28"/>
                <w:szCs w:val="28"/>
              </w:rPr>
            </w:pPr>
          </w:p>
        </w:tc>
      </w:tr>
      <w:tr w:rsidR="00BD480E" w:rsidRPr="006B1E4F" w:rsidTr="00261C8B">
        <w:trPr>
          <w:cantSplit/>
          <w:trHeight w:val="20"/>
        </w:trPr>
        <w:tc>
          <w:tcPr>
            <w:tcW w:w="709"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pStyle w:val="a4"/>
              <w:numPr>
                <w:ilvl w:val="0"/>
                <w:numId w:val="18"/>
              </w:numPr>
              <w:tabs>
                <w:tab w:val="left" w:pos="511"/>
                <w:tab w:val="left" w:pos="652"/>
              </w:tabs>
              <w:spacing w:after="0" w:line="240" w:lineRule="auto"/>
              <w:rPr>
                <w:rFonts w:ascii="Times New Roman" w:hAnsi="Times New Roman"/>
                <w:color w:val="0D0D0D" w:themeColor="text1" w:themeTint="F2"/>
                <w:spacing w:val="-4"/>
                <w:sz w:val="28"/>
                <w:szCs w:val="28"/>
                <w:lang w:val="uk-UA"/>
              </w:rPr>
            </w:pPr>
          </w:p>
        </w:tc>
        <w:tc>
          <w:tcPr>
            <w:tcW w:w="158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24.04.2019</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14.30</w:t>
            </w:r>
          </w:p>
        </w:tc>
        <w:tc>
          <w:tcPr>
            <w:tcW w:w="3516"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Харківський національний університет</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міського господарства</w:t>
            </w:r>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ім. О.М. </w:t>
            </w:r>
            <w:proofErr w:type="spellStart"/>
            <w:r w:rsidRPr="006B1E4F">
              <w:rPr>
                <w:rFonts w:ascii="Times New Roman" w:hAnsi="Times New Roman"/>
                <w:color w:val="0D0D0D" w:themeColor="text1" w:themeTint="F2"/>
                <w:sz w:val="28"/>
                <w:szCs w:val="28"/>
              </w:rPr>
              <w:t>Бекетова</w:t>
            </w:r>
            <w:proofErr w:type="spellEnd"/>
          </w:p>
          <w:p w:rsidR="00BD480E" w:rsidRPr="006B1E4F" w:rsidRDefault="00BD480E" w:rsidP="006B1E4F">
            <w:pPr>
              <w:spacing w:after="0" w:line="240" w:lineRule="auto"/>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 xml:space="preserve">(вул. </w:t>
            </w:r>
            <w:proofErr w:type="spellStart"/>
            <w:r w:rsidRPr="006B1E4F">
              <w:rPr>
                <w:rFonts w:ascii="Times New Roman" w:hAnsi="Times New Roman"/>
                <w:color w:val="0D0D0D" w:themeColor="text1" w:themeTint="F2"/>
                <w:sz w:val="28"/>
                <w:szCs w:val="28"/>
              </w:rPr>
              <w:t>Бажанова</w:t>
            </w:r>
            <w:proofErr w:type="spellEnd"/>
            <w:r w:rsidRPr="006B1E4F">
              <w:rPr>
                <w:rFonts w:ascii="Times New Roman" w:hAnsi="Times New Roman"/>
                <w:color w:val="0D0D0D" w:themeColor="text1" w:themeTint="F2"/>
                <w:sz w:val="28"/>
                <w:szCs w:val="28"/>
              </w:rPr>
              <w:t>, 17</w:t>
            </w:r>
          </w:p>
        </w:tc>
        <w:tc>
          <w:tcPr>
            <w:tcW w:w="5244"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«Школа розвитку «Мер міста».</w:t>
            </w:r>
          </w:p>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proofErr w:type="spellStart"/>
            <w:r w:rsidRPr="006B1E4F">
              <w:rPr>
                <w:rFonts w:ascii="Times New Roman" w:hAnsi="Times New Roman"/>
                <w:color w:val="0D0D0D" w:themeColor="text1" w:themeTint="F2"/>
                <w:sz w:val="28"/>
                <w:szCs w:val="28"/>
              </w:rPr>
              <w:t>Батл</w:t>
            </w:r>
            <w:proofErr w:type="spellEnd"/>
            <w:r w:rsidRPr="006B1E4F">
              <w:rPr>
                <w:rFonts w:ascii="Times New Roman" w:hAnsi="Times New Roman"/>
                <w:color w:val="0D0D0D" w:themeColor="text1" w:themeTint="F2"/>
                <w:sz w:val="28"/>
                <w:szCs w:val="28"/>
              </w:rPr>
              <w:t xml:space="preserve"> проектів. </w:t>
            </w:r>
          </w:p>
          <w:p w:rsidR="00BD480E" w:rsidRPr="006B1E4F" w:rsidRDefault="00BD480E" w:rsidP="006B1E4F">
            <w:pPr>
              <w:autoSpaceDE w:val="0"/>
              <w:autoSpaceDN w:val="0"/>
              <w:spacing w:after="0" w:line="240" w:lineRule="auto"/>
              <w:ind w:left="84" w:right="84"/>
              <w:contextualSpacing/>
              <w:jc w:val="both"/>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Урочисте нагородження слухачів школи розвитку «Мер міста»</w:t>
            </w:r>
          </w:p>
        </w:tc>
        <w:tc>
          <w:tcPr>
            <w:tcW w:w="2494" w:type="dxa"/>
            <w:tcBorders>
              <w:top w:val="single" w:sz="4" w:space="0" w:color="auto"/>
              <w:left w:val="single" w:sz="4" w:space="0" w:color="auto"/>
              <w:bottom w:val="single" w:sz="4" w:space="0" w:color="auto"/>
              <w:right w:val="single" w:sz="4" w:space="0" w:color="auto"/>
            </w:tcBorders>
            <w:tcMar>
              <w:left w:w="57" w:type="dxa"/>
              <w:right w:w="57" w:type="dxa"/>
            </w:tcMar>
          </w:tcPr>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Департамент</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освіти</w:t>
            </w:r>
          </w:p>
          <w:p w:rsidR="00BD480E" w:rsidRPr="006B1E4F" w:rsidRDefault="00BD480E" w:rsidP="0075383E">
            <w:pPr>
              <w:spacing w:after="0" w:line="240" w:lineRule="auto"/>
              <w:ind w:left="86"/>
              <w:contextualSpacing/>
              <w:jc w:val="center"/>
              <w:rPr>
                <w:rFonts w:ascii="Times New Roman" w:hAnsi="Times New Roman"/>
                <w:color w:val="0D0D0D" w:themeColor="text1" w:themeTint="F2"/>
                <w:sz w:val="28"/>
                <w:szCs w:val="28"/>
              </w:rPr>
            </w:pPr>
          </w:p>
        </w:tc>
        <w:tc>
          <w:tcPr>
            <w:tcW w:w="1757"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autoSpaceDE w:val="0"/>
              <w:autoSpaceDN w:val="0"/>
              <w:spacing w:after="0" w:line="240" w:lineRule="auto"/>
              <w:ind w:left="84" w:right="84"/>
              <w:contextualSpacing/>
              <w:rPr>
                <w:rFonts w:ascii="Times New Roman" w:hAnsi="Times New Roman"/>
                <w:color w:val="0D0D0D" w:themeColor="text1" w:themeTint="F2"/>
                <w:sz w:val="28"/>
                <w:szCs w:val="28"/>
              </w:rPr>
            </w:pPr>
            <w:r w:rsidRPr="006B1E4F">
              <w:rPr>
                <w:rFonts w:ascii="Times New Roman" w:hAnsi="Times New Roman"/>
                <w:color w:val="0D0D0D" w:themeColor="text1" w:themeTint="F2"/>
                <w:sz w:val="28"/>
                <w:szCs w:val="28"/>
              </w:rPr>
              <w:t>150 осіб</w:t>
            </w:r>
          </w:p>
        </w:tc>
        <w:tc>
          <w:tcPr>
            <w:tcW w:w="708" w:type="dxa"/>
            <w:tcBorders>
              <w:top w:val="single" w:sz="4" w:space="0" w:color="auto"/>
              <w:left w:val="single" w:sz="4" w:space="0" w:color="auto"/>
              <w:bottom w:val="single" w:sz="4" w:space="0" w:color="auto"/>
              <w:right w:val="single" w:sz="4" w:space="0" w:color="auto"/>
            </w:tcBorders>
          </w:tcPr>
          <w:p w:rsidR="00BD480E" w:rsidRPr="006B1E4F" w:rsidRDefault="00BD480E" w:rsidP="006B1E4F">
            <w:pPr>
              <w:spacing w:after="0" w:line="240" w:lineRule="auto"/>
              <w:contextualSpacing/>
              <w:rPr>
                <w:rFonts w:ascii="Times New Roman" w:hAnsi="Times New Roman"/>
                <w:color w:val="0D0D0D" w:themeColor="text1" w:themeTint="F2"/>
                <w:sz w:val="28"/>
                <w:szCs w:val="28"/>
              </w:rPr>
            </w:pPr>
          </w:p>
        </w:tc>
      </w:tr>
    </w:tbl>
    <w:p w:rsidR="00106655" w:rsidRDefault="00106655">
      <w:pPr>
        <w:spacing w:after="0" w:line="240" w:lineRule="auto"/>
        <w:rPr>
          <w:rFonts w:ascii="Times New Roman" w:hAnsi="Times New Roman"/>
          <w:b/>
          <w:sz w:val="28"/>
          <w:szCs w:val="28"/>
        </w:rPr>
      </w:pPr>
    </w:p>
    <w:p w:rsidR="00C54406" w:rsidRPr="00315ECA" w:rsidRDefault="00C54406" w:rsidP="00315ECA">
      <w:pPr>
        <w:spacing w:after="0" w:line="240" w:lineRule="auto"/>
        <w:contextualSpacing/>
        <w:jc w:val="center"/>
        <w:rPr>
          <w:rFonts w:ascii="Times New Roman" w:hAnsi="Times New Roman"/>
          <w:b/>
          <w:sz w:val="28"/>
          <w:szCs w:val="28"/>
        </w:rPr>
      </w:pPr>
      <w:r>
        <w:rPr>
          <w:rFonts w:ascii="Times New Roman" w:hAnsi="Times New Roman"/>
          <w:b/>
          <w:sz w:val="28"/>
          <w:szCs w:val="28"/>
        </w:rPr>
        <w:t>Заходи за участю Харківського міського голови</w:t>
      </w:r>
    </w:p>
    <w:tbl>
      <w:tblPr>
        <w:tblW w:w="1592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1587"/>
        <w:gridCol w:w="3231"/>
        <w:gridCol w:w="5443"/>
        <w:gridCol w:w="2494"/>
        <w:gridCol w:w="1757"/>
        <w:gridCol w:w="708"/>
      </w:tblGrid>
      <w:tr w:rsidR="00C54406" w:rsidRPr="00820907" w:rsidTr="0075383E">
        <w:trPr>
          <w:cantSplit/>
          <w:trHeight w:val="1502"/>
        </w:trPr>
        <w:tc>
          <w:tcPr>
            <w:tcW w:w="709" w:type="dxa"/>
            <w:tcBorders>
              <w:top w:val="single" w:sz="4" w:space="0" w:color="auto"/>
              <w:left w:val="single" w:sz="4" w:space="0" w:color="auto"/>
              <w:bottom w:val="single" w:sz="4" w:space="0" w:color="auto"/>
              <w:right w:val="single" w:sz="4" w:space="0" w:color="auto"/>
            </w:tcBorders>
            <w:vAlign w:val="center"/>
          </w:tcPr>
          <w:p w:rsidR="00C54406" w:rsidRPr="0075383E" w:rsidRDefault="00C54406" w:rsidP="00F0514A">
            <w:pPr>
              <w:tabs>
                <w:tab w:val="left" w:pos="511"/>
                <w:tab w:val="left" w:pos="652"/>
              </w:tabs>
              <w:spacing w:after="0" w:line="240" w:lineRule="auto"/>
              <w:contextualSpacing/>
              <w:jc w:val="center"/>
              <w:rPr>
                <w:rFonts w:ascii="Times New Roman" w:hAnsi="Times New Roman"/>
                <w:sz w:val="28"/>
                <w:szCs w:val="28"/>
              </w:rPr>
            </w:pPr>
            <w:r w:rsidRPr="0075383E">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textDirection w:val="btLr"/>
            <w:vAlign w:val="center"/>
          </w:tcPr>
          <w:p w:rsidR="00C54406" w:rsidRPr="0075383E" w:rsidRDefault="00C54406" w:rsidP="00F0514A">
            <w:pPr>
              <w:spacing w:after="0" w:line="240" w:lineRule="auto"/>
              <w:ind w:left="-57" w:right="-57"/>
              <w:contextualSpacing/>
              <w:jc w:val="center"/>
              <w:rPr>
                <w:rFonts w:ascii="Times New Roman" w:hAnsi="Times New Roman"/>
                <w:sz w:val="28"/>
                <w:szCs w:val="28"/>
              </w:rPr>
            </w:pPr>
            <w:r w:rsidRPr="0075383E">
              <w:rPr>
                <w:rFonts w:ascii="Times New Roman" w:hAnsi="Times New Roman"/>
                <w:sz w:val="28"/>
                <w:szCs w:val="28"/>
              </w:rPr>
              <w:t>Дата та час проведення</w:t>
            </w:r>
          </w:p>
        </w:tc>
        <w:tc>
          <w:tcPr>
            <w:tcW w:w="3231" w:type="dxa"/>
            <w:tcBorders>
              <w:top w:val="single" w:sz="4" w:space="0" w:color="auto"/>
              <w:left w:val="single" w:sz="4" w:space="0" w:color="auto"/>
              <w:bottom w:val="single" w:sz="4" w:space="0" w:color="auto"/>
              <w:right w:val="single" w:sz="4" w:space="0" w:color="auto"/>
            </w:tcBorders>
            <w:vAlign w:val="center"/>
          </w:tcPr>
          <w:p w:rsidR="00C54406" w:rsidRPr="0075383E" w:rsidRDefault="00C54406" w:rsidP="00F0514A">
            <w:pPr>
              <w:spacing w:after="0" w:line="240" w:lineRule="auto"/>
              <w:contextualSpacing/>
              <w:jc w:val="center"/>
              <w:rPr>
                <w:rFonts w:ascii="Times New Roman" w:hAnsi="Times New Roman"/>
                <w:sz w:val="28"/>
                <w:szCs w:val="28"/>
              </w:rPr>
            </w:pPr>
            <w:r w:rsidRPr="0075383E">
              <w:rPr>
                <w:rFonts w:ascii="Times New Roman" w:hAnsi="Times New Roman"/>
                <w:sz w:val="28"/>
                <w:szCs w:val="28"/>
              </w:rPr>
              <w:t>Місце проведення</w:t>
            </w:r>
          </w:p>
        </w:tc>
        <w:tc>
          <w:tcPr>
            <w:tcW w:w="5443" w:type="dxa"/>
            <w:tcBorders>
              <w:top w:val="single" w:sz="4" w:space="0" w:color="auto"/>
              <w:left w:val="single" w:sz="4" w:space="0" w:color="auto"/>
              <w:bottom w:val="single" w:sz="4" w:space="0" w:color="auto"/>
              <w:right w:val="single" w:sz="4" w:space="0" w:color="auto"/>
            </w:tcBorders>
            <w:vAlign w:val="center"/>
          </w:tcPr>
          <w:p w:rsidR="00C54406" w:rsidRPr="0075383E" w:rsidRDefault="00C54406" w:rsidP="00F0514A">
            <w:pPr>
              <w:spacing w:after="0" w:line="240" w:lineRule="auto"/>
              <w:ind w:left="84" w:right="84"/>
              <w:contextualSpacing/>
              <w:jc w:val="center"/>
              <w:rPr>
                <w:rFonts w:ascii="Times New Roman" w:hAnsi="Times New Roman"/>
                <w:sz w:val="28"/>
                <w:szCs w:val="28"/>
              </w:rPr>
            </w:pPr>
            <w:r w:rsidRPr="0075383E">
              <w:rPr>
                <w:rFonts w:ascii="Times New Roman" w:hAnsi="Times New Roman"/>
                <w:sz w:val="28"/>
                <w:szCs w:val="28"/>
              </w:rPr>
              <w:t>Зміст заходу</w:t>
            </w:r>
          </w:p>
        </w:tc>
        <w:tc>
          <w:tcPr>
            <w:tcW w:w="2494" w:type="dxa"/>
            <w:tcBorders>
              <w:top w:val="single" w:sz="4" w:space="0" w:color="auto"/>
              <w:left w:val="single" w:sz="4" w:space="0" w:color="auto"/>
              <w:bottom w:val="single" w:sz="4" w:space="0" w:color="auto"/>
              <w:right w:val="single" w:sz="4" w:space="0" w:color="auto"/>
            </w:tcBorders>
            <w:vAlign w:val="center"/>
          </w:tcPr>
          <w:p w:rsidR="00C54406" w:rsidRPr="0075383E" w:rsidRDefault="00C54406" w:rsidP="00F0514A">
            <w:pPr>
              <w:spacing w:after="0" w:line="240" w:lineRule="auto"/>
              <w:ind w:left="-57" w:right="-57"/>
              <w:contextualSpacing/>
              <w:jc w:val="center"/>
              <w:rPr>
                <w:rFonts w:ascii="Times New Roman" w:hAnsi="Times New Roman"/>
                <w:sz w:val="28"/>
                <w:szCs w:val="28"/>
              </w:rPr>
            </w:pPr>
            <w:r w:rsidRPr="0075383E">
              <w:rPr>
                <w:rFonts w:ascii="Times New Roman" w:hAnsi="Times New Roman"/>
                <w:sz w:val="28"/>
                <w:szCs w:val="28"/>
              </w:rPr>
              <w:t>Відповідальний за підготовку заходу</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75383E" w:rsidRDefault="00C54406" w:rsidP="00F0514A">
            <w:pPr>
              <w:spacing w:after="0" w:line="240" w:lineRule="auto"/>
              <w:contextualSpacing/>
              <w:jc w:val="center"/>
              <w:rPr>
                <w:rFonts w:ascii="Times New Roman" w:hAnsi="Times New Roman"/>
                <w:sz w:val="28"/>
                <w:szCs w:val="28"/>
              </w:rPr>
            </w:pPr>
            <w:r w:rsidRPr="0075383E">
              <w:rPr>
                <w:rFonts w:ascii="Times New Roman" w:hAnsi="Times New Roman"/>
                <w:sz w:val="28"/>
                <w:szCs w:val="28"/>
              </w:rPr>
              <w:t>Масштаб заходу</w:t>
            </w:r>
          </w:p>
          <w:p w:rsidR="00C54406" w:rsidRPr="0075383E" w:rsidRDefault="00C54406" w:rsidP="00F0514A">
            <w:pPr>
              <w:spacing w:after="0" w:line="240" w:lineRule="auto"/>
              <w:contextualSpacing/>
              <w:jc w:val="center"/>
              <w:rPr>
                <w:rFonts w:ascii="Times New Roman" w:hAnsi="Times New Roman"/>
                <w:sz w:val="28"/>
                <w:szCs w:val="28"/>
              </w:rPr>
            </w:pPr>
            <w:r w:rsidRPr="0075383E">
              <w:rPr>
                <w:rFonts w:ascii="Times New Roman" w:hAnsi="Times New Roman"/>
                <w:sz w:val="28"/>
                <w:szCs w:val="28"/>
              </w:rPr>
              <w:t>(кількість відвідувачів)</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54406" w:rsidRPr="0075383E" w:rsidRDefault="00C54406" w:rsidP="00F0514A">
            <w:pPr>
              <w:spacing w:after="0" w:line="240" w:lineRule="auto"/>
              <w:ind w:left="113" w:right="113"/>
              <w:contextualSpacing/>
              <w:jc w:val="center"/>
              <w:rPr>
                <w:rFonts w:ascii="Times New Roman" w:hAnsi="Times New Roman"/>
                <w:sz w:val="28"/>
                <w:szCs w:val="28"/>
              </w:rPr>
            </w:pPr>
            <w:r w:rsidRPr="0075383E">
              <w:rPr>
                <w:rFonts w:ascii="Times New Roman" w:hAnsi="Times New Roman"/>
                <w:sz w:val="28"/>
                <w:szCs w:val="28"/>
              </w:rPr>
              <w:t>Примітка</w:t>
            </w:r>
          </w:p>
        </w:tc>
      </w:tr>
      <w:tr w:rsidR="00C54406" w:rsidRPr="00820907" w:rsidTr="00F0514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tabs>
                <w:tab w:val="left" w:pos="511"/>
                <w:tab w:val="left" w:pos="652"/>
              </w:tabs>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1.</w:t>
            </w:r>
          </w:p>
        </w:tc>
        <w:tc>
          <w:tcPr>
            <w:tcW w:w="1587"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2.</w:t>
            </w:r>
          </w:p>
        </w:tc>
        <w:tc>
          <w:tcPr>
            <w:tcW w:w="3231"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3.</w:t>
            </w:r>
          </w:p>
        </w:tc>
        <w:tc>
          <w:tcPr>
            <w:tcW w:w="5443"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4.</w:t>
            </w:r>
          </w:p>
        </w:tc>
        <w:tc>
          <w:tcPr>
            <w:tcW w:w="2494"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57" w:right="-57"/>
              <w:contextualSpacing/>
              <w:jc w:val="center"/>
              <w:rPr>
                <w:rFonts w:ascii="Times New Roman" w:hAnsi="Times New Roman"/>
                <w:i/>
                <w:sz w:val="28"/>
                <w:szCs w:val="28"/>
              </w:rPr>
            </w:pPr>
            <w:r w:rsidRPr="00820907">
              <w:rPr>
                <w:rFonts w:ascii="Times New Roman" w:hAnsi="Times New Roman"/>
                <w:i/>
                <w:sz w:val="28"/>
                <w:szCs w:val="28"/>
              </w:rPr>
              <w:t>5.</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autoSpaceDE w:val="0"/>
              <w:autoSpaceDN w:val="0"/>
              <w:spacing w:after="0" w:line="240" w:lineRule="auto"/>
              <w:ind w:left="84" w:right="84"/>
              <w:contextualSpacing/>
              <w:jc w:val="center"/>
              <w:rPr>
                <w:rFonts w:ascii="Times New Roman" w:hAnsi="Times New Roman"/>
                <w:i/>
                <w:sz w:val="28"/>
                <w:szCs w:val="28"/>
              </w:rPr>
            </w:pPr>
            <w:r w:rsidRPr="00820907">
              <w:rPr>
                <w:rFonts w:ascii="Times New Roman" w:hAnsi="Times New Roman"/>
                <w:i/>
                <w:sz w:val="28"/>
                <w:szCs w:val="28"/>
              </w:rPr>
              <w:t>6.</w:t>
            </w:r>
          </w:p>
        </w:tc>
        <w:tc>
          <w:tcPr>
            <w:tcW w:w="708" w:type="dxa"/>
            <w:tcBorders>
              <w:top w:val="single" w:sz="4" w:space="0" w:color="auto"/>
              <w:left w:val="single" w:sz="4" w:space="0" w:color="auto"/>
              <w:bottom w:val="single" w:sz="4" w:space="0" w:color="auto"/>
              <w:right w:val="single" w:sz="4" w:space="0" w:color="auto"/>
            </w:tcBorders>
            <w:vAlign w:val="center"/>
          </w:tcPr>
          <w:p w:rsidR="00C54406" w:rsidRPr="00820907" w:rsidRDefault="00C54406" w:rsidP="00F0514A">
            <w:pPr>
              <w:spacing w:after="0" w:line="240" w:lineRule="auto"/>
              <w:contextualSpacing/>
              <w:jc w:val="center"/>
              <w:rPr>
                <w:rFonts w:ascii="Times New Roman" w:hAnsi="Times New Roman"/>
                <w:i/>
                <w:sz w:val="28"/>
                <w:szCs w:val="28"/>
              </w:rPr>
            </w:pPr>
            <w:r w:rsidRPr="00820907">
              <w:rPr>
                <w:rFonts w:ascii="Times New Roman" w:hAnsi="Times New Roman"/>
                <w:i/>
                <w:sz w:val="28"/>
                <w:szCs w:val="28"/>
              </w:rPr>
              <w:t>7.</w:t>
            </w:r>
          </w:p>
        </w:tc>
      </w:tr>
      <w:tr w:rsidR="00C54406" w:rsidRPr="001115A4" w:rsidTr="00F0514A">
        <w:trPr>
          <w:cantSplit/>
          <w:trHeight w:val="472"/>
        </w:trPr>
        <w:tc>
          <w:tcPr>
            <w:tcW w:w="709" w:type="dxa"/>
            <w:tcBorders>
              <w:top w:val="single" w:sz="4" w:space="0" w:color="auto"/>
              <w:left w:val="single" w:sz="4" w:space="0" w:color="auto"/>
              <w:bottom w:val="single" w:sz="4" w:space="0" w:color="auto"/>
              <w:right w:val="single" w:sz="4" w:space="0" w:color="auto"/>
            </w:tcBorders>
            <w:vAlign w:val="center"/>
          </w:tcPr>
          <w:p w:rsidR="00C54406" w:rsidRPr="007C3736" w:rsidRDefault="00C54406" w:rsidP="00F0514A">
            <w:pPr>
              <w:tabs>
                <w:tab w:val="left" w:pos="511"/>
                <w:tab w:val="left" w:pos="652"/>
              </w:tabs>
              <w:spacing w:after="0" w:line="240" w:lineRule="auto"/>
              <w:contextualSpacing/>
              <w:jc w:val="center"/>
              <w:rPr>
                <w:rFonts w:ascii="Times New Roman" w:hAnsi="Times New Roman"/>
                <w:sz w:val="28"/>
                <w:szCs w:val="28"/>
              </w:rPr>
            </w:pPr>
            <w:r w:rsidRPr="007C3736">
              <w:rPr>
                <w:rFonts w:ascii="Times New Roman" w:hAnsi="Times New Roman"/>
                <w:sz w:val="28"/>
                <w:szCs w:val="28"/>
              </w:rPr>
              <w:t>1</w:t>
            </w:r>
            <w:r>
              <w:rPr>
                <w:rFonts w:ascii="Times New Roman" w:hAnsi="Times New Roman"/>
                <w:sz w:val="28"/>
                <w:szCs w:val="28"/>
              </w:rPr>
              <w:t>.</w:t>
            </w:r>
          </w:p>
        </w:tc>
        <w:tc>
          <w:tcPr>
            <w:tcW w:w="1587" w:type="dxa"/>
            <w:tcBorders>
              <w:top w:val="single" w:sz="4" w:space="0" w:color="auto"/>
              <w:left w:val="single" w:sz="4" w:space="0" w:color="auto"/>
              <w:bottom w:val="single" w:sz="4" w:space="0" w:color="auto"/>
              <w:right w:val="single" w:sz="4" w:space="0" w:color="auto"/>
            </w:tcBorders>
            <w:vAlign w:val="center"/>
          </w:tcPr>
          <w:p w:rsidR="00C54406" w:rsidRPr="00705671" w:rsidRDefault="00125BA8" w:rsidP="00F0514A">
            <w:pPr>
              <w:spacing w:after="0" w:line="240" w:lineRule="auto"/>
              <w:contextualSpacing/>
              <w:jc w:val="center"/>
              <w:rPr>
                <w:rFonts w:ascii="Times New Roman" w:hAnsi="Times New Roman"/>
                <w:i/>
                <w:sz w:val="28"/>
                <w:szCs w:val="28"/>
              </w:rPr>
            </w:pPr>
            <w:r w:rsidRPr="00705671">
              <w:rPr>
                <w:rFonts w:ascii="Times New Roman" w:hAnsi="Times New Roman"/>
                <w:sz w:val="28"/>
                <w:szCs w:val="28"/>
              </w:rPr>
              <w:t>Дата буде уточнена</w:t>
            </w:r>
          </w:p>
        </w:tc>
        <w:tc>
          <w:tcPr>
            <w:tcW w:w="3231" w:type="dxa"/>
            <w:tcBorders>
              <w:top w:val="single" w:sz="4" w:space="0" w:color="auto"/>
              <w:left w:val="single" w:sz="4" w:space="0" w:color="auto"/>
              <w:bottom w:val="single" w:sz="4" w:space="0" w:color="auto"/>
              <w:right w:val="single" w:sz="4" w:space="0" w:color="auto"/>
            </w:tcBorders>
            <w:vAlign w:val="center"/>
          </w:tcPr>
          <w:p w:rsidR="00705671" w:rsidRDefault="00B14A1D" w:rsidP="00B74C17">
            <w:pPr>
              <w:spacing w:after="0" w:line="240" w:lineRule="auto"/>
              <w:ind w:left="84" w:right="84"/>
              <w:contextualSpacing/>
              <w:jc w:val="center"/>
              <w:rPr>
                <w:rFonts w:ascii="Times New Roman" w:hAnsi="Times New Roman"/>
                <w:sz w:val="28"/>
                <w:szCs w:val="28"/>
              </w:rPr>
            </w:pPr>
            <w:r>
              <w:rPr>
                <w:rFonts w:ascii="Times New Roman" w:hAnsi="Times New Roman"/>
                <w:sz w:val="28"/>
                <w:szCs w:val="28"/>
              </w:rPr>
              <w:t>Сесійна</w:t>
            </w:r>
            <w:r w:rsidR="00B74C17" w:rsidRPr="00705671">
              <w:rPr>
                <w:rFonts w:ascii="Times New Roman" w:hAnsi="Times New Roman"/>
                <w:sz w:val="28"/>
                <w:szCs w:val="28"/>
              </w:rPr>
              <w:t xml:space="preserve"> з</w:t>
            </w:r>
            <w:r w:rsidR="00705671">
              <w:rPr>
                <w:rFonts w:ascii="Times New Roman" w:hAnsi="Times New Roman"/>
                <w:sz w:val="28"/>
                <w:szCs w:val="28"/>
              </w:rPr>
              <w:t xml:space="preserve">ала Харківської міської ради </w:t>
            </w:r>
          </w:p>
          <w:p w:rsidR="00C54406" w:rsidRPr="00705671" w:rsidRDefault="00106655" w:rsidP="00B74C17">
            <w:pPr>
              <w:spacing w:after="0" w:line="240" w:lineRule="auto"/>
              <w:ind w:left="84" w:right="84"/>
              <w:contextualSpacing/>
              <w:jc w:val="center"/>
              <w:rPr>
                <w:rFonts w:ascii="Times New Roman" w:hAnsi="Times New Roman"/>
                <w:i/>
                <w:sz w:val="28"/>
                <w:szCs w:val="28"/>
              </w:rPr>
            </w:pPr>
            <w:r>
              <w:rPr>
                <w:rFonts w:ascii="Times New Roman" w:hAnsi="Times New Roman"/>
                <w:sz w:val="28"/>
                <w:szCs w:val="28"/>
              </w:rPr>
              <w:t xml:space="preserve">( майдан </w:t>
            </w:r>
            <w:r w:rsidR="00B74C17" w:rsidRPr="00705671">
              <w:rPr>
                <w:rFonts w:ascii="Times New Roman" w:hAnsi="Times New Roman"/>
                <w:sz w:val="28"/>
                <w:szCs w:val="28"/>
              </w:rPr>
              <w:t>Конституції,7</w:t>
            </w:r>
            <w:r w:rsidR="00C54406" w:rsidRPr="00705671">
              <w:rPr>
                <w:rFonts w:ascii="Times New Roman" w:hAnsi="Times New Roman"/>
                <w:sz w:val="28"/>
                <w:szCs w:val="28"/>
              </w:rPr>
              <w:t xml:space="preserve"> )</w:t>
            </w:r>
          </w:p>
        </w:tc>
        <w:tc>
          <w:tcPr>
            <w:tcW w:w="5443" w:type="dxa"/>
            <w:tcBorders>
              <w:top w:val="single" w:sz="4" w:space="0" w:color="auto"/>
              <w:left w:val="single" w:sz="4" w:space="0" w:color="auto"/>
              <w:bottom w:val="single" w:sz="4" w:space="0" w:color="auto"/>
              <w:right w:val="single" w:sz="4" w:space="0" w:color="auto"/>
            </w:tcBorders>
            <w:vAlign w:val="center"/>
          </w:tcPr>
          <w:p w:rsidR="00106655" w:rsidRDefault="00C54406" w:rsidP="00106655">
            <w:pPr>
              <w:autoSpaceDE w:val="0"/>
              <w:autoSpaceDN w:val="0"/>
              <w:spacing w:after="0" w:line="240" w:lineRule="auto"/>
              <w:ind w:left="84" w:right="84"/>
              <w:contextualSpacing/>
              <w:jc w:val="center"/>
              <w:rPr>
                <w:rFonts w:ascii="Times New Roman" w:hAnsi="Times New Roman"/>
                <w:sz w:val="28"/>
                <w:szCs w:val="28"/>
              </w:rPr>
            </w:pPr>
            <w:r w:rsidRPr="00705671">
              <w:rPr>
                <w:rFonts w:ascii="Times New Roman" w:hAnsi="Times New Roman"/>
                <w:sz w:val="28"/>
                <w:szCs w:val="28"/>
              </w:rPr>
              <w:t xml:space="preserve">Церемонія нагородження </w:t>
            </w:r>
            <w:r w:rsidR="007F7FB4" w:rsidRPr="00705671">
              <w:rPr>
                <w:rFonts w:ascii="Times New Roman" w:hAnsi="Times New Roman"/>
                <w:sz w:val="28"/>
                <w:szCs w:val="28"/>
              </w:rPr>
              <w:t>п</w:t>
            </w:r>
            <w:r w:rsidR="00106655">
              <w:rPr>
                <w:rFonts w:ascii="Times New Roman" w:hAnsi="Times New Roman"/>
                <w:sz w:val="28"/>
                <w:szCs w:val="28"/>
              </w:rPr>
              <w:t xml:space="preserve">ризерів міжнародних інтелектуальних змагань та переможців </w:t>
            </w:r>
            <w:r w:rsidR="007F7FB4" w:rsidRPr="00705671">
              <w:rPr>
                <w:rFonts w:ascii="Times New Roman" w:hAnsi="Times New Roman"/>
                <w:sz w:val="28"/>
                <w:szCs w:val="28"/>
              </w:rPr>
              <w:t xml:space="preserve">міського </w:t>
            </w:r>
            <w:r w:rsidRPr="00705671">
              <w:rPr>
                <w:rFonts w:ascii="Times New Roman" w:hAnsi="Times New Roman"/>
                <w:sz w:val="28"/>
                <w:szCs w:val="28"/>
              </w:rPr>
              <w:t xml:space="preserve">конкурсу </w:t>
            </w:r>
          </w:p>
          <w:p w:rsidR="00C54406" w:rsidRPr="00705671" w:rsidRDefault="00C54406" w:rsidP="00106655">
            <w:pPr>
              <w:autoSpaceDE w:val="0"/>
              <w:autoSpaceDN w:val="0"/>
              <w:spacing w:after="0" w:line="240" w:lineRule="auto"/>
              <w:ind w:left="84" w:right="84"/>
              <w:contextualSpacing/>
              <w:jc w:val="center"/>
              <w:rPr>
                <w:rFonts w:ascii="Times New Roman" w:hAnsi="Times New Roman"/>
                <w:i/>
                <w:sz w:val="28"/>
                <w:szCs w:val="28"/>
              </w:rPr>
            </w:pPr>
            <w:r w:rsidRPr="00705671">
              <w:rPr>
                <w:rFonts w:ascii="Times New Roman" w:hAnsi="Times New Roman"/>
                <w:sz w:val="28"/>
                <w:szCs w:val="28"/>
              </w:rPr>
              <w:t>«Уче</w:t>
            </w:r>
            <w:r w:rsidR="00BA07ED" w:rsidRPr="00705671">
              <w:rPr>
                <w:rFonts w:ascii="Times New Roman" w:hAnsi="Times New Roman"/>
                <w:sz w:val="28"/>
                <w:szCs w:val="28"/>
              </w:rPr>
              <w:t>н</w:t>
            </w:r>
            <w:r w:rsidRPr="00705671">
              <w:rPr>
                <w:rFonts w:ascii="Times New Roman" w:hAnsi="Times New Roman"/>
                <w:sz w:val="28"/>
                <w:szCs w:val="28"/>
              </w:rPr>
              <w:t xml:space="preserve">ь року </w:t>
            </w:r>
            <w:r w:rsidR="00B14A1D">
              <w:rPr>
                <w:rFonts w:cs="Calibri"/>
                <w:sz w:val="28"/>
                <w:szCs w:val="28"/>
              </w:rPr>
              <w:t>‒</w:t>
            </w:r>
            <w:r w:rsidRPr="00705671">
              <w:rPr>
                <w:rFonts w:ascii="Times New Roman" w:hAnsi="Times New Roman"/>
                <w:sz w:val="28"/>
                <w:szCs w:val="28"/>
              </w:rPr>
              <w:t xml:space="preserve"> 201</w:t>
            </w:r>
            <w:r w:rsidR="00640738">
              <w:rPr>
                <w:rFonts w:ascii="Times New Roman" w:hAnsi="Times New Roman"/>
                <w:sz w:val="28"/>
                <w:szCs w:val="28"/>
                <w:lang w:val="ru-RU"/>
              </w:rPr>
              <w:t>9</w:t>
            </w:r>
            <w:r w:rsidRPr="00705671">
              <w:rPr>
                <w:rFonts w:ascii="Times New Roman" w:hAnsi="Times New Roman"/>
                <w:sz w:val="28"/>
                <w:szCs w:val="28"/>
              </w:rPr>
              <w:t>»</w:t>
            </w:r>
          </w:p>
        </w:tc>
        <w:tc>
          <w:tcPr>
            <w:tcW w:w="2494" w:type="dxa"/>
            <w:tcBorders>
              <w:top w:val="single" w:sz="4" w:space="0" w:color="auto"/>
              <w:left w:val="single" w:sz="4" w:space="0" w:color="auto"/>
              <w:bottom w:val="single" w:sz="4" w:space="0" w:color="auto"/>
              <w:right w:val="single" w:sz="4" w:space="0" w:color="auto"/>
            </w:tcBorders>
            <w:vAlign w:val="center"/>
          </w:tcPr>
          <w:p w:rsidR="00FB5A0C" w:rsidRDefault="00C54406" w:rsidP="00F0514A">
            <w:pPr>
              <w:autoSpaceDE w:val="0"/>
              <w:autoSpaceDN w:val="0"/>
              <w:spacing w:after="0" w:line="240" w:lineRule="auto"/>
              <w:ind w:left="-57" w:right="-57"/>
              <w:contextualSpacing/>
              <w:jc w:val="center"/>
              <w:rPr>
                <w:rFonts w:ascii="Times New Roman" w:hAnsi="Times New Roman"/>
                <w:sz w:val="28"/>
                <w:szCs w:val="28"/>
              </w:rPr>
            </w:pPr>
            <w:r w:rsidRPr="00705671">
              <w:rPr>
                <w:rFonts w:ascii="Times New Roman" w:hAnsi="Times New Roman"/>
                <w:sz w:val="28"/>
                <w:szCs w:val="28"/>
              </w:rPr>
              <w:t xml:space="preserve">Департамент </w:t>
            </w:r>
          </w:p>
          <w:p w:rsidR="00C54406" w:rsidRPr="00705671" w:rsidRDefault="00C54406" w:rsidP="00F0514A">
            <w:pPr>
              <w:autoSpaceDE w:val="0"/>
              <w:autoSpaceDN w:val="0"/>
              <w:spacing w:after="0" w:line="240" w:lineRule="auto"/>
              <w:ind w:left="-57" w:right="-57"/>
              <w:contextualSpacing/>
              <w:jc w:val="center"/>
              <w:rPr>
                <w:rFonts w:ascii="Times New Roman" w:hAnsi="Times New Roman"/>
                <w:sz w:val="28"/>
                <w:szCs w:val="28"/>
              </w:rPr>
            </w:pPr>
            <w:r w:rsidRPr="00705671">
              <w:rPr>
                <w:rFonts w:ascii="Times New Roman" w:hAnsi="Times New Roman"/>
                <w:sz w:val="28"/>
                <w:szCs w:val="28"/>
              </w:rPr>
              <w:t>освіти</w:t>
            </w:r>
          </w:p>
        </w:tc>
        <w:tc>
          <w:tcPr>
            <w:tcW w:w="1757" w:type="dxa"/>
            <w:tcBorders>
              <w:top w:val="single" w:sz="4" w:space="0" w:color="auto"/>
              <w:left w:val="single" w:sz="4" w:space="0" w:color="auto"/>
              <w:bottom w:val="single" w:sz="4" w:space="0" w:color="auto"/>
              <w:right w:val="single" w:sz="4" w:space="0" w:color="auto"/>
            </w:tcBorders>
            <w:vAlign w:val="center"/>
          </w:tcPr>
          <w:p w:rsidR="00C54406" w:rsidRPr="00705671" w:rsidRDefault="00B74C17" w:rsidP="00106655">
            <w:pPr>
              <w:autoSpaceDE w:val="0"/>
              <w:autoSpaceDN w:val="0"/>
              <w:spacing w:after="0" w:line="240" w:lineRule="auto"/>
              <w:ind w:left="84" w:right="84"/>
              <w:contextualSpacing/>
              <w:jc w:val="center"/>
              <w:rPr>
                <w:rFonts w:ascii="Times New Roman" w:hAnsi="Times New Roman"/>
                <w:i/>
                <w:sz w:val="28"/>
                <w:szCs w:val="28"/>
              </w:rPr>
            </w:pPr>
            <w:r w:rsidRPr="00705671">
              <w:rPr>
                <w:rFonts w:ascii="Times New Roman" w:hAnsi="Times New Roman"/>
                <w:sz w:val="28"/>
                <w:szCs w:val="28"/>
              </w:rPr>
              <w:t>1</w:t>
            </w:r>
            <w:r w:rsidR="00106655">
              <w:rPr>
                <w:rFonts w:ascii="Times New Roman" w:hAnsi="Times New Roman"/>
                <w:sz w:val="28"/>
                <w:szCs w:val="28"/>
              </w:rPr>
              <w:t>5</w:t>
            </w:r>
            <w:r w:rsidR="00C54406" w:rsidRPr="00705671">
              <w:rPr>
                <w:rFonts w:ascii="Times New Roman" w:hAnsi="Times New Roman"/>
                <w:sz w:val="28"/>
                <w:szCs w:val="28"/>
              </w:rPr>
              <w:t>0 осіб</w:t>
            </w:r>
          </w:p>
        </w:tc>
        <w:tc>
          <w:tcPr>
            <w:tcW w:w="708" w:type="dxa"/>
            <w:tcBorders>
              <w:top w:val="single" w:sz="4" w:space="0" w:color="auto"/>
              <w:left w:val="single" w:sz="4" w:space="0" w:color="auto"/>
              <w:bottom w:val="single" w:sz="4" w:space="0" w:color="auto"/>
              <w:right w:val="single" w:sz="4" w:space="0" w:color="auto"/>
            </w:tcBorders>
            <w:vAlign w:val="center"/>
          </w:tcPr>
          <w:p w:rsidR="00C54406" w:rsidRPr="00705671" w:rsidRDefault="00C54406" w:rsidP="00F0514A">
            <w:pPr>
              <w:spacing w:after="0" w:line="240" w:lineRule="auto"/>
              <w:contextualSpacing/>
              <w:jc w:val="center"/>
              <w:rPr>
                <w:rFonts w:ascii="Times New Roman" w:hAnsi="Times New Roman"/>
                <w:i/>
                <w:sz w:val="28"/>
                <w:szCs w:val="28"/>
              </w:rPr>
            </w:pPr>
          </w:p>
        </w:tc>
      </w:tr>
    </w:tbl>
    <w:p w:rsidR="00011127" w:rsidRDefault="00011127">
      <w:pPr>
        <w:spacing w:after="0" w:line="240" w:lineRule="auto"/>
        <w:rPr>
          <w:rFonts w:ascii="Times New Roman" w:hAnsi="Times New Roman"/>
          <w:b/>
          <w:sz w:val="16"/>
          <w:szCs w:val="16"/>
        </w:rPr>
      </w:pPr>
    </w:p>
    <w:p w:rsidR="00011127" w:rsidRDefault="00011127">
      <w:pPr>
        <w:spacing w:after="0" w:line="240" w:lineRule="auto"/>
        <w:rPr>
          <w:rFonts w:ascii="Times New Roman" w:hAnsi="Times New Roman"/>
          <w:b/>
          <w:sz w:val="16"/>
          <w:szCs w:val="16"/>
        </w:rPr>
      </w:pPr>
    </w:p>
    <w:p w:rsidR="00936404" w:rsidRPr="005477FF" w:rsidRDefault="00936404">
      <w:pPr>
        <w:spacing w:after="0" w:line="240" w:lineRule="auto"/>
        <w:rPr>
          <w:rFonts w:ascii="Times New Roman" w:hAnsi="Times New Roman"/>
          <w:b/>
          <w:sz w:val="16"/>
          <w:szCs w:val="16"/>
        </w:rPr>
      </w:pPr>
    </w:p>
    <w:sectPr w:rsidR="00936404" w:rsidRPr="005477FF" w:rsidSect="00BD04D5">
      <w:pgSz w:w="16838" w:h="11906" w:orient="landscape"/>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392"/>
    <w:multiLevelType w:val="hybridMultilevel"/>
    <w:tmpl w:val="6E3A2CE0"/>
    <w:lvl w:ilvl="0" w:tplc="112E7076">
      <w:start w:val="10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10A9F"/>
    <w:multiLevelType w:val="hybridMultilevel"/>
    <w:tmpl w:val="BAB08AAA"/>
    <w:lvl w:ilvl="0" w:tplc="112E7076">
      <w:start w:val="1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15:restartNumberingAfterBreak="0">
    <w:nsid w:val="10F23DBB"/>
    <w:multiLevelType w:val="hybridMultilevel"/>
    <w:tmpl w:val="53EE5088"/>
    <w:lvl w:ilvl="0" w:tplc="5420CC7C">
      <w:start w:val="1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54A14"/>
    <w:multiLevelType w:val="hybridMultilevel"/>
    <w:tmpl w:val="5B58C5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86E3D02"/>
    <w:multiLevelType w:val="hybridMultilevel"/>
    <w:tmpl w:val="772C4D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3F9032A"/>
    <w:multiLevelType w:val="hybridMultilevel"/>
    <w:tmpl w:val="3B0A3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43648C8"/>
    <w:multiLevelType w:val="hybridMultilevel"/>
    <w:tmpl w:val="DD22DC1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1C5BC5"/>
    <w:multiLevelType w:val="hybridMultilevel"/>
    <w:tmpl w:val="A48AD2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3F887D17"/>
    <w:multiLevelType w:val="hybridMultilevel"/>
    <w:tmpl w:val="59DEFE04"/>
    <w:lvl w:ilvl="0" w:tplc="1F9ABF58">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B345CB"/>
    <w:multiLevelType w:val="multilevel"/>
    <w:tmpl w:val="F3105142"/>
    <w:lvl w:ilvl="0">
      <w:start w:val="1"/>
      <w:numFmt w:val="decimal"/>
      <w:lvlText w:val="%1."/>
      <w:lvlJc w:val="left"/>
      <w:pPr>
        <w:ind w:left="720" w:hanging="360"/>
      </w:pPr>
      <w:rPr>
        <w:rFonts w:hint="default"/>
      </w:rPr>
    </w:lvl>
    <w:lvl w:ilvl="1">
      <w:start w:val="2"/>
      <w:numFmt w:val="decimal"/>
      <w:isLgl/>
      <w:lvlText w:val="%1.%2."/>
      <w:lvlJc w:val="left"/>
      <w:pPr>
        <w:ind w:left="781"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684" w:hanging="1080"/>
      </w:pPr>
      <w:rPr>
        <w:rFonts w:hint="default"/>
      </w:rPr>
    </w:lvl>
    <w:lvl w:ilvl="5">
      <w:start w:val="1"/>
      <w:numFmt w:val="decimal"/>
      <w:isLgl/>
      <w:lvlText w:val="%1.%2.%3.%4.%5.%6."/>
      <w:lvlJc w:val="left"/>
      <w:pPr>
        <w:ind w:left="1745"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227" w:hanging="1440"/>
      </w:pPr>
      <w:rPr>
        <w:rFonts w:hint="default"/>
      </w:rPr>
    </w:lvl>
    <w:lvl w:ilvl="8">
      <w:start w:val="1"/>
      <w:numFmt w:val="decimal"/>
      <w:isLgl/>
      <w:lvlText w:val="%1.%2.%3.%4.%5.%6.%7.%8.%9."/>
      <w:lvlJc w:val="left"/>
      <w:pPr>
        <w:ind w:left="2648" w:hanging="1800"/>
      </w:pPr>
      <w:rPr>
        <w:rFonts w:hint="default"/>
      </w:rPr>
    </w:lvl>
  </w:abstractNum>
  <w:abstractNum w:abstractNumId="10" w15:restartNumberingAfterBreak="0">
    <w:nsid w:val="5BC43CDB"/>
    <w:multiLevelType w:val="hybridMultilevel"/>
    <w:tmpl w:val="D2B8747A"/>
    <w:lvl w:ilvl="0" w:tplc="1F9ABF58">
      <w:start w:val="1"/>
      <w:numFmt w:val="bullet"/>
      <w:lvlText w:val=""/>
      <w:lvlJc w:val="left"/>
      <w:pPr>
        <w:ind w:left="410" w:hanging="360"/>
      </w:pPr>
      <w:rPr>
        <w:rFonts w:ascii="Symbol" w:hAnsi="Symbol" w:hint="default"/>
        <w:b w:val="0"/>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15:restartNumberingAfterBreak="0">
    <w:nsid w:val="66080268"/>
    <w:multiLevelType w:val="hybridMultilevel"/>
    <w:tmpl w:val="1F9E55FE"/>
    <w:lvl w:ilvl="0" w:tplc="F4343678">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D6F140B"/>
    <w:multiLevelType w:val="hybridMultilevel"/>
    <w:tmpl w:val="98CC3922"/>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4A3DA4"/>
    <w:multiLevelType w:val="hybridMultilevel"/>
    <w:tmpl w:val="01C64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5C67A5"/>
    <w:multiLevelType w:val="hybridMultilevel"/>
    <w:tmpl w:val="273438C4"/>
    <w:lvl w:ilvl="0" w:tplc="112E7076">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9C0786"/>
    <w:multiLevelType w:val="hybridMultilevel"/>
    <w:tmpl w:val="89029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801D44"/>
    <w:multiLevelType w:val="hybridMultilevel"/>
    <w:tmpl w:val="E28A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997F16"/>
    <w:multiLevelType w:val="hybridMultilevel"/>
    <w:tmpl w:val="7E26D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8"/>
  </w:num>
  <w:num w:numId="5">
    <w:abstractNumId w:val="10"/>
  </w:num>
  <w:num w:numId="6">
    <w:abstractNumId w:val="15"/>
  </w:num>
  <w:num w:numId="7">
    <w:abstractNumId w:val="0"/>
  </w:num>
  <w:num w:numId="8">
    <w:abstractNumId w:val="6"/>
  </w:num>
  <w:num w:numId="9">
    <w:abstractNumId w:val="14"/>
  </w:num>
  <w:num w:numId="10">
    <w:abstractNumId w:val="12"/>
  </w:num>
  <w:num w:numId="11">
    <w:abstractNumId w:val="17"/>
  </w:num>
  <w:num w:numId="12">
    <w:abstractNumId w:val="9"/>
  </w:num>
  <w:num w:numId="13">
    <w:abstractNumId w:val="16"/>
  </w:num>
  <w:num w:numId="14">
    <w:abstractNumId w:val="13"/>
  </w:num>
  <w:num w:numId="15">
    <w:abstractNumId w:val="11"/>
  </w:num>
  <w:num w:numId="16">
    <w:abstractNumId w:val="3"/>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31"/>
    <w:rsid w:val="0001076F"/>
    <w:rsid w:val="00010770"/>
    <w:rsid w:val="00011127"/>
    <w:rsid w:val="000133C8"/>
    <w:rsid w:val="000212CA"/>
    <w:rsid w:val="00024484"/>
    <w:rsid w:val="00026174"/>
    <w:rsid w:val="0002700F"/>
    <w:rsid w:val="00031E45"/>
    <w:rsid w:val="000326A9"/>
    <w:rsid w:val="000428C4"/>
    <w:rsid w:val="00046233"/>
    <w:rsid w:val="0005330C"/>
    <w:rsid w:val="00060351"/>
    <w:rsid w:val="000656EE"/>
    <w:rsid w:val="00070D3E"/>
    <w:rsid w:val="0007152B"/>
    <w:rsid w:val="00080E63"/>
    <w:rsid w:val="0008401C"/>
    <w:rsid w:val="00085AD7"/>
    <w:rsid w:val="00085D2D"/>
    <w:rsid w:val="0009114D"/>
    <w:rsid w:val="0009579B"/>
    <w:rsid w:val="000976C8"/>
    <w:rsid w:val="000A1932"/>
    <w:rsid w:val="000A475F"/>
    <w:rsid w:val="000A7955"/>
    <w:rsid w:val="000B4F80"/>
    <w:rsid w:val="000C6B5C"/>
    <w:rsid w:val="000D11FC"/>
    <w:rsid w:val="000D26A6"/>
    <w:rsid w:val="000D2A85"/>
    <w:rsid w:val="000E0583"/>
    <w:rsid w:val="000E7BCE"/>
    <w:rsid w:val="00102519"/>
    <w:rsid w:val="0010427E"/>
    <w:rsid w:val="00105118"/>
    <w:rsid w:val="00106655"/>
    <w:rsid w:val="001115A4"/>
    <w:rsid w:val="00112B9E"/>
    <w:rsid w:val="0011540E"/>
    <w:rsid w:val="001206F2"/>
    <w:rsid w:val="001251B3"/>
    <w:rsid w:val="00125BA8"/>
    <w:rsid w:val="00126763"/>
    <w:rsid w:val="0013487E"/>
    <w:rsid w:val="001428F9"/>
    <w:rsid w:val="00153A9B"/>
    <w:rsid w:val="0015593E"/>
    <w:rsid w:val="00160180"/>
    <w:rsid w:val="00163F66"/>
    <w:rsid w:val="00173792"/>
    <w:rsid w:val="0018503F"/>
    <w:rsid w:val="001A01A7"/>
    <w:rsid w:val="001A0E66"/>
    <w:rsid w:val="001A1314"/>
    <w:rsid w:val="001A4926"/>
    <w:rsid w:val="001C1229"/>
    <w:rsid w:val="001C1C9F"/>
    <w:rsid w:val="001E4F48"/>
    <w:rsid w:val="002050C7"/>
    <w:rsid w:val="00205A35"/>
    <w:rsid w:val="00206271"/>
    <w:rsid w:val="00206E72"/>
    <w:rsid w:val="002103B5"/>
    <w:rsid w:val="002232B8"/>
    <w:rsid w:val="00223D11"/>
    <w:rsid w:val="0023055B"/>
    <w:rsid w:val="002312F8"/>
    <w:rsid w:val="00232503"/>
    <w:rsid w:val="00236936"/>
    <w:rsid w:val="00261C8B"/>
    <w:rsid w:val="00262D41"/>
    <w:rsid w:val="00271678"/>
    <w:rsid w:val="00272708"/>
    <w:rsid w:val="00273AA3"/>
    <w:rsid w:val="002807AB"/>
    <w:rsid w:val="002834FA"/>
    <w:rsid w:val="00284B64"/>
    <w:rsid w:val="002872BC"/>
    <w:rsid w:val="00294835"/>
    <w:rsid w:val="002A0955"/>
    <w:rsid w:val="002A589C"/>
    <w:rsid w:val="002A69D0"/>
    <w:rsid w:val="002B1F2F"/>
    <w:rsid w:val="002B47B1"/>
    <w:rsid w:val="002B68E1"/>
    <w:rsid w:val="002C38FA"/>
    <w:rsid w:val="002C5DF1"/>
    <w:rsid w:val="002D59DB"/>
    <w:rsid w:val="002E0541"/>
    <w:rsid w:val="002E6957"/>
    <w:rsid w:val="002E69FF"/>
    <w:rsid w:val="002F4263"/>
    <w:rsid w:val="00315ECA"/>
    <w:rsid w:val="00333AE2"/>
    <w:rsid w:val="00342014"/>
    <w:rsid w:val="0034495F"/>
    <w:rsid w:val="00346992"/>
    <w:rsid w:val="0037428F"/>
    <w:rsid w:val="00375696"/>
    <w:rsid w:val="00377382"/>
    <w:rsid w:val="003925EF"/>
    <w:rsid w:val="00392B50"/>
    <w:rsid w:val="003A797B"/>
    <w:rsid w:val="003D49C1"/>
    <w:rsid w:val="003D4FEE"/>
    <w:rsid w:val="003E79E8"/>
    <w:rsid w:val="003F544A"/>
    <w:rsid w:val="00402DE1"/>
    <w:rsid w:val="00404F9E"/>
    <w:rsid w:val="00411552"/>
    <w:rsid w:val="00417E3C"/>
    <w:rsid w:val="00421F76"/>
    <w:rsid w:val="00427E90"/>
    <w:rsid w:val="0043449E"/>
    <w:rsid w:val="00436556"/>
    <w:rsid w:val="00440C62"/>
    <w:rsid w:val="00456A77"/>
    <w:rsid w:val="00457C83"/>
    <w:rsid w:val="00461F77"/>
    <w:rsid w:val="00465122"/>
    <w:rsid w:val="00471AD8"/>
    <w:rsid w:val="00471C2A"/>
    <w:rsid w:val="00476E1E"/>
    <w:rsid w:val="004815AD"/>
    <w:rsid w:val="004831CD"/>
    <w:rsid w:val="00487E5D"/>
    <w:rsid w:val="00491D91"/>
    <w:rsid w:val="004A1154"/>
    <w:rsid w:val="004B7E59"/>
    <w:rsid w:val="004C44A9"/>
    <w:rsid w:val="004C50B6"/>
    <w:rsid w:val="004C59FD"/>
    <w:rsid w:val="004D0F51"/>
    <w:rsid w:val="004D5BD3"/>
    <w:rsid w:val="004D691F"/>
    <w:rsid w:val="004E3221"/>
    <w:rsid w:val="004E3A3A"/>
    <w:rsid w:val="004F7209"/>
    <w:rsid w:val="00500113"/>
    <w:rsid w:val="00501924"/>
    <w:rsid w:val="00507A17"/>
    <w:rsid w:val="00507B6F"/>
    <w:rsid w:val="00516B58"/>
    <w:rsid w:val="0053195D"/>
    <w:rsid w:val="00534212"/>
    <w:rsid w:val="00543F31"/>
    <w:rsid w:val="005477FF"/>
    <w:rsid w:val="00556E2F"/>
    <w:rsid w:val="00562829"/>
    <w:rsid w:val="005655B0"/>
    <w:rsid w:val="00570962"/>
    <w:rsid w:val="005914FF"/>
    <w:rsid w:val="00592B78"/>
    <w:rsid w:val="005A066C"/>
    <w:rsid w:val="005B7658"/>
    <w:rsid w:val="005C41CA"/>
    <w:rsid w:val="005C4DC1"/>
    <w:rsid w:val="005C4DE8"/>
    <w:rsid w:val="005C75B1"/>
    <w:rsid w:val="005E48D3"/>
    <w:rsid w:val="005F1640"/>
    <w:rsid w:val="00600AC3"/>
    <w:rsid w:val="0060411A"/>
    <w:rsid w:val="00604BBA"/>
    <w:rsid w:val="00633F2E"/>
    <w:rsid w:val="0063513D"/>
    <w:rsid w:val="00640738"/>
    <w:rsid w:val="00643823"/>
    <w:rsid w:val="0065130F"/>
    <w:rsid w:val="00654AC6"/>
    <w:rsid w:val="0065523F"/>
    <w:rsid w:val="006639A5"/>
    <w:rsid w:val="006677E1"/>
    <w:rsid w:val="00675D5F"/>
    <w:rsid w:val="00676E01"/>
    <w:rsid w:val="006812DA"/>
    <w:rsid w:val="00684B67"/>
    <w:rsid w:val="006865B1"/>
    <w:rsid w:val="006A3B00"/>
    <w:rsid w:val="006A6FF0"/>
    <w:rsid w:val="006B1E4F"/>
    <w:rsid w:val="006B3AF1"/>
    <w:rsid w:val="006B6ADE"/>
    <w:rsid w:val="006C658B"/>
    <w:rsid w:val="006D0785"/>
    <w:rsid w:val="006E67DE"/>
    <w:rsid w:val="006F3015"/>
    <w:rsid w:val="006F400C"/>
    <w:rsid w:val="00705671"/>
    <w:rsid w:val="007064BA"/>
    <w:rsid w:val="00706C82"/>
    <w:rsid w:val="007246DA"/>
    <w:rsid w:val="00730D11"/>
    <w:rsid w:val="0075383E"/>
    <w:rsid w:val="00760DFF"/>
    <w:rsid w:val="00763C1C"/>
    <w:rsid w:val="00777285"/>
    <w:rsid w:val="00781293"/>
    <w:rsid w:val="00783653"/>
    <w:rsid w:val="00793B61"/>
    <w:rsid w:val="00795949"/>
    <w:rsid w:val="007A12BF"/>
    <w:rsid w:val="007A14F8"/>
    <w:rsid w:val="007A1C1A"/>
    <w:rsid w:val="007C150E"/>
    <w:rsid w:val="007C3736"/>
    <w:rsid w:val="007C3E18"/>
    <w:rsid w:val="007C7E8A"/>
    <w:rsid w:val="007D7816"/>
    <w:rsid w:val="007E02CF"/>
    <w:rsid w:val="007E5E92"/>
    <w:rsid w:val="007E72BC"/>
    <w:rsid w:val="007E7C85"/>
    <w:rsid w:val="007F05E1"/>
    <w:rsid w:val="007F0BF9"/>
    <w:rsid w:val="007F7FB4"/>
    <w:rsid w:val="00802868"/>
    <w:rsid w:val="008111EE"/>
    <w:rsid w:val="00820907"/>
    <w:rsid w:val="00824957"/>
    <w:rsid w:val="00825271"/>
    <w:rsid w:val="00831E98"/>
    <w:rsid w:val="00846ABC"/>
    <w:rsid w:val="008544B7"/>
    <w:rsid w:val="0085527B"/>
    <w:rsid w:val="008575B1"/>
    <w:rsid w:val="0088429D"/>
    <w:rsid w:val="00884B79"/>
    <w:rsid w:val="00891AC1"/>
    <w:rsid w:val="00892E35"/>
    <w:rsid w:val="0089725A"/>
    <w:rsid w:val="008A3FFB"/>
    <w:rsid w:val="008A4704"/>
    <w:rsid w:val="008A6A68"/>
    <w:rsid w:val="008B1A4A"/>
    <w:rsid w:val="008B5FC9"/>
    <w:rsid w:val="008C69E4"/>
    <w:rsid w:val="008D11CE"/>
    <w:rsid w:val="008D20D0"/>
    <w:rsid w:val="008D50D6"/>
    <w:rsid w:val="008E6949"/>
    <w:rsid w:val="008E6EE2"/>
    <w:rsid w:val="008F0A2D"/>
    <w:rsid w:val="00914D9C"/>
    <w:rsid w:val="0091580C"/>
    <w:rsid w:val="00915CBD"/>
    <w:rsid w:val="00915D15"/>
    <w:rsid w:val="009258E8"/>
    <w:rsid w:val="009269E8"/>
    <w:rsid w:val="009311D3"/>
    <w:rsid w:val="009344E1"/>
    <w:rsid w:val="00936404"/>
    <w:rsid w:val="009405AD"/>
    <w:rsid w:val="00945024"/>
    <w:rsid w:val="009450A4"/>
    <w:rsid w:val="00946368"/>
    <w:rsid w:val="0094668C"/>
    <w:rsid w:val="00947B50"/>
    <w:rsid w:val="009547FE"/>
    <w:rsid w:val="009564FE"/>
    <w:rsid w:val="00956D9F"/>
    <w:rsid w:val="00961FC7"/>
    <w:rsid w:val="009707D1"/>
    <w:rsid w:val="00972AD0"/>
    <w:rsid w:val="00972FDE"/>
    <w:rsid w:val="00975F05"/>
    <w:rsid w:val="00976A8B"/>
    <w:rsid w:val="009838B2"/>
    <w:rsid w:val="00996995"/>
    <w:rsid w:val="009A0AE3"/>
    <w:rsid w:val="009A4290"/>
    <w:rsid w:val="009A467D"/>
    <w:rsid w:val="009A7DC5"/>
    <w:rsid w:val="009B43D7"/>
    <w:rsid w:val="009C098C"/>
    <w:rsid w:val="009C4446"/>
    <w:rsid w:val="009D17B5"/>
    <w:rsid w:val="009D3DED"/>
    <w:rsid w:val="009D52A1"/>
    <w:rsid w:val="00A2106E"/>
    <w:rsid w:val="00A21A1B"/>
    <w:rsid w:val="00A251F7"/>
    <w:rsid w:val="00A32182"/>
    <w:rsid w:val="00A337CD"/>
    <w:rsid w:val="00A34FD8"/>
    <w:rsid w:val="00A35B32"/>
    <w:rsid w:val="00A374A6"/>
    <w:rsid w:val="00A45954"/>
    <w:rsid w:val="00A50B12"/>
    <w:rsid w:val="00A5256B"/>
    <w:rsid w:val="00A54293"/>
    <w:rsid w:val="00A71673"/>
    <w:rsid w:val="00A719BA"/>
    <w:rsid w:val="00A84BC0"/>
    <w:rsid w:val="00A92098"/>
    <w:rsid w:val="00A93DBB"/>
    <w:rsid w:val="00A96A76"/>
    <w:rsid w:val="00AB4FA9"/>
    <w:rsid w:val="00AC02E5"/>
    <w:rsid w:val="00AE6DFE"/>
    <w:rsid w:val="00AF44BF"/>
    <w:rsid w:val="00AF4FB7"/>
    <w:rsid w:val="00AF530C"/>
    <w:rsid w:val="00AF5412"/>
    <w:rsid w:val="00AF69D0"/>
    <w:rsid w:val="00AF6C05"/>
    <w:rsid w:val="00B00886"/>
    <w:rsid w:val="00B01061"/>
    <w:rsid w:val="00B01509"/>
    <w:rsid w:val="00B02202"/>
    <w:rsid w:val="00B05A90"/>
    <w:rsid w:val="00B05E90"/>
    <w:rsid w:val="00B137F9"/>
    <w:rsid w:val="00B14A1D"/>
    <w:rsid w:val="00B156A0"/>
    <w:rsid w:val="00B241E9"/>
    <w:rsid w:val="00B26720"/>
    <w:rsid w:val="00B3133A"/>
    <w:rsid w:val="00B36FE1"/>
    <w:rsid w:val="00B37110"/>
    <w:rsid w:val="00B37C64"/>
    <w:rsid w:val="00B42D2B"/>
    <w:rsid w:val="00B74C17"/>
    <w:rsid w:val="00B74ED6"/>
    <w:rsid w:val="00B7573E"/>
    <w:rsid w:val="00B8287C"/>
    <w:rsid w:val="00B85D6F"/>
    <w:rsid w:val="00B9171E"/>
    <w:rsid w:val="00B93B92"/>
    <w:rsid w:val="00BA07ED"/>
    <w:rsid w:val="00BA186E"/>
    <w:rsid w:val="00BA391C"/>
    <w:rsid w:val="00BB0415"/>
    <w:rsid w:val="00BB1618"/>
    <w:rsid w:val="00BB3BB0"/>
    <w:rsid w:val="00BC5A01"/>
    <w:rsid w:val="00BC5EF2"/>
    <w:rsid w:val="00BD04D5"/>
    <w:rsid w:val="00BD1031"/>
    <w:rsid w:val="00BD480E"/>
    <w:rsid w:val="00BD6394"/>
    <w:rsid w:val="00BD6D23"/>
    <w:rsid w:val="00BE35F5"/>
    <w:rsid w:val="00BE40AE"/>
    <w:rsid w:val="00BE5023"/>
    <w:rsid w:val="00BF2388"/>
    <w:rsid w:val="00BF78FC"/>
    <w:rsid w:val="00C0189B"/>
    <w:rsid w:val="00C02DF1"/>
    <w:rsid w:val="00C1377B"/>
    <w:rsid w:val="00C238D2"/>
    <w:rsid w:val="00C33A30"/>
    <w:rsid w:val="00C37015"/>
    <w:rsid w:val="00C5012C"/>
    <w:rsid w:val="00C5211E"/>
    <w:rsid w:val="00C54406"/>
    <w:rsid w:val="00C568D4"/>
    <w:rsid w:val="00C57A66"/>
    <w:rsid w:val="00C70050"/>
    <w:rsid w:val="00C74254"/>
    <w:rsid w:val="00C77AFD"/>
    <w:rsid w:val="00C92F0C"/>
    <w:rsid w:val="00C958F6"/>
    <w:rsid w:val="00C97F17"/>
    <w:rsid w:val="00CA0D15"/>
    <w:rsid w:val="00CA1DF2"/>
    <w:rsid w:val="00CA4E59"/>
    <w:rsid w:val="00CA7E41"/>
    <w:rsid w:val="00CB0912"/>
    <w:rsid w:val="00CB46C5"/>
    <w:rsid w:val="00CB58DB"/>
    <w:rsid w:val="00CC0D46"/>
    <w:rsid w:val="00CC37E2"/>
    <w:rsid w:val="00CD3F29"/>
    <w:rsid w:val="00CD41E6"/>
    <w:rsid w:val="00CD5DBB"/>
    <w:rsid w:val="00CE3D8A"/>
    <w:rsid w:val="00CE5E02"/>
    <w:rsid w:val="00CF0EE9"/>
    <w:rsid w:val="00D06771"/>
    <w:rsid w:val="00D113BD"/>
    <w:rsid w:val="00D16B14"/>
    <w:rsid w:val="00D322DE"/>
    <w:rsid w:val="00D40731"/>
    <w:rsid w:val="00D5003D"/>
    <w:rsid w:val="00D50E7D"/>
    <w:rsid w:val="00D51469"/>
    <w:rsid w:val="00D53CBB"/>
    <w:rsid w:val="00D56F79"/>
    <w:rsid w:val="00D651C3"/>
    <w:rsid w:val="00D75328"/>
    <w:rsid w:val="00D75911"/>
    <w:rsid w:val="00D81B52"/>
    <w:rsid w:val="00D9049A"/>
    <w:rsid w:val="00D918C4"/>
    <w:rsid w:val="00D97ADF"/>
    <w:rsid w:val="00DB05CE"/>
    <w:rsid w:val="00DB6EDF"/>
    <w:rsid w:val="00DC2156"/>
    <w:rsid w:val="00DC24CB"/>
    <w:rsid w:val="00DD2228"/>
    <w:rsid w:val="00DF664F"/>
    <w:rsid w:val="00E00EA4"/>
    <w:rsid w:val="00E04962"/>
    <w:rsid w:val="00E072ED"/>
    <w:rsid w:val="00E20A04"/>
    <w:rsid w:val="00E22BA9"/>
    <w:rsid w:val="00E24F23"/>
    <w:rsid w:val="00E31713"/>
    <w:rsid w:val="00E3417B"/>
    <w:rsid w:val="00E53D72"/>
    <w:rsid w:val="00E547BB"/>
    <w:rsid w:val="00E56201"/>
    <w:rsid w:val="00E57B71"/>
    <w:rsid w:val="00E61FAE"/>
    <w:rsid w:val="00E636F5"/>
    <w:rsid w:val="00E64132"/>
    <w:rsid w:val="00E65363"/>
    <w:rsid w:val="00E7381F"/>
    <w:rsid w:val="00E77613"/>
    <w:rsid w:val="00E77A4E"/>
    <w:rsid w:val="00E8380C"/>
    <w:rsid w:val="00E85E87"/>
    <w:rsid w:val="00E92EDA"/>
    <w:rsid w:val="00E92F5C"/>
    <w:rsid w:val="00E96233"/>
    <w:rsid w:val="00E96483"/>
    <w:rsid w:val="00EA1E16"/>
    <w:rsid w:val="00EB1975"/>
    <w:rsid w:val="00EC6738"/>
    <w:rsid w:val="00ED0F37"/>
    <w:rsid w:val="00ED5F60"/>
    <w:rsid w:val="00EF417B"/>
    <w:rsid w:val="00F02F5E"/>
    <w:rsid w:val="00F1156D"/>
    <w:rsid w:val="00F115DB"/>
    <w:rsid w:val="00F13012"/>
    <w:rsid w:val="00F37258"/>
    <w:rsid w:val="00F41714"/>
    <w:rsid w:val="00F55C78"/>
    <w:rsid w:val="00F57E97"/>
    <w:rsid w:val="00F6232D"/>
    <w:rsid w:val="00F70265"/>
    <w:rsid w:val="00F80226"/>
    <w:rsid w:val="00F85531"/>
    <w:rsid w:val="00F9101C"/>
    <w:rsid w:val="00F935F2"/>
    <w:rsid w:val="00FA1E9C"/>
    <w:rsid w:val="00FA4587"/>
    <w:rsid w:val="00FA6016"/>
    <w:rsid w:val="00FA7536"/>
    <w:rsid w:val="00FB351C"/>
    <w:rsid w:val="00FB4EE2"/>
    <w:rsid w:val="00FB5A0C"/>
    <w:rsid w:val="00FB6627"/>
    <w:rsid w:val="00FD32A4"/>
    <w:rsid w:val="00FD6B6E"/>
    <w:rsid w:val="00FE1E9E"/>
    <w:rsid w:val="00FE3658"/>
    <w:rsid w:val="00FE4890"/>
    <w:rsid w:val="00FE6DFA"/>
    <w:rsid w:val="00FF1747"/>
    <w:rsid w:val="00FF3A9F"/>
    <w:rsid w:val="00FF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437D"/>
  <w15:docId w15:val="{4E041B9C-03F1-4291-8416-6D853BE54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F23"/>
    <w:pPr>
      <w:spacing w:after="200" w:line="276" w:lineRule="auto"/>
    </w:pPr>
    <w:rPr>
      <w:rFonts w:ascii="Calibri" w:hAnsi="Calibri"/>
      <w:sz w:val="22"/>
      <w:szCs w:val="22"/>
      <w:lang w:val="uk-UA" w:eastAsia="uk-UA"/>
    </w:rPr>
  </w:style>
  <w:style w:type="paragraph" w:styleId="1">
    <w:name w:val="heading 1"/>
    <w:basedOn w:val="a"/>
    <w:next w:val="a"/>
    <w:link w:val="10"/>
    <w:uiPriority w:val="9"/>
    <w:qFormat/>
    <w:rsid w:val="008B1A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3823"/>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9"/>
    <w:unhideWhenUsed/>
    <w:qFormat/>
    <w:rsid w:val="00BD6394"/>
    <w:pPr>
      <w:keepNext/>
      <w:spacing w:after="0" w:line="240" w:lineRule="auto"/>
      <w:outlineLvl w:val="3"/>
    </w:pPr>
    <w:rPr>
      <w:rFonts w:ascii="Times New Roman" w:hAnsi="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2D59DB"/>
    <w:rPr>
      <w:color w:val="000000"/>
      <w:w w:val="90"/>
      <w:sz w:val="28"/>
      <w:szCs w:val="28"/>
      <w:lang w:val="uk-UA"/>
    </w:rPr>
  </w:style>
  <w:style w:type="paragraph" w:styleId="a4">
    <w:name w:val="List Paragraph"/>
    <w:basedOn w:val="a"/>
    <w:uiPriority w:val="34"/>
    <w:qFormat/>
    <w:rsid w:val="00377382"/>
    <w:pPr>
      <w:ind w:left="720"/>
      <w:contextualSpacing/>
    </w:pPr>
    <w:rPr>
      <w:lang w:val="ru-RU"/>
    </w:rPr>
  </w:style>
  <w:style w:type="character" w:styleId="a5">
    <w:name w:val="Strong"/>
    <w:basedOn w:val="a0"/>
    <w:uiPriority w:val="22"/>
    <w:qFormat/>
    <w:rsid w:val="00377382"/>
    <w:rPr>
      <w:b/>
      <w:bCs/>
    </w:rPr>
  </w:style>
  <w:style w:type="paragraph" w:styleId="a6">
    <w:name w:val="Balloon Text"/>
    <w:basedOn w:val="a"/>
    <w:link w:val="a7"/>
    <w:uiPriority w:val="99"/>
    <w:semiHidden/>
    <w:unhideWhenUsed/>
    <w:rsid w:val="00F910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101C"/>
    <w:rPr>
      <w:rFonts w:ascii="Tahoma" w:hAnsi="Tahoma" w:cs="Tahoma"/>
      <w:sz w:val="16"/>
      <w:szCs w:val="16"/>
      <w:lang w:eastAsia="uk-UA"/>
    </w:rPr>
  </w:style>
  <w:style w:type="paragraph" w:styleId="a8">
    <w:name w:val="Body Text Indent"/>
    <w:basedOn w:val="a"/>
    <w:link w:val="a9"/>
    <w:rsid w:val="00A84BC0"/>
    <w:pPr>
      <w:spacing w:after="0" w:line="240" w:lineRule="auto"/>
      <w:ind w:firstLine="426"/>
      <w:jc w:val="both"/>
    </w:pPr>
    <w:rPr>
      <w:rFonts w:ascii="Times New Roman" w:hAnsi="Times New Roman"/>
      <w:sz w:val="28"/>
      <w:szCs w:val="20"/>
      <w:lang w:eastAsia="ru-RU"/>
    </w:rPr>
  </w:style>
  <w:style w:type="character" w:customStyle="1" w:styleId="a9">
    <w:name w:val="Основной текст с отступом Знак"/>
    <w:basedOn w:val="a0"/>
    <w:link w:val="a8"/>
    <w:rsid w:val="00A84BC0"/>
    <w:rPr>
      <w:sz w:val="28"/>
      <w:lang w:eastAsia="ru-RU"/>
    </w:rPr>
  </w:style>
  <w:style w:type="paragraph" w:styleId="aa">
    <w:name w:val="Plain Text"/>
    <w:basedOn w:val="a"/>
    <w:link w:val="ab"/>
    <w:uiPriority w:val="99"/>
    <w:rsid w:val="001206F2"/>
    <w:pPr>
      <w:spacing w:after="0" w:line="240" w:lineRule="auto"/>
      <w:ind w:firstLine="709"/>
      <w:jc w:val="both"/>
    </w:pPr>
    <w:rPr>
      <w:rFonts w:ascii="Courier New" w:hAnsi="Courier New" w:cs="Courier New"/>
      <w:sz w:val="20"/>
      <w:szCs w:val="20"/>
      <w:lang w:eastAsia="ru-RU"/>
    </w:rPr>
  </w:style>
  <w:style w:type="character" w:customStyle="1" w:styleId="ab">
    <w:name w:val="Текст Знак"/>
    <w:basedOn w:val="a0"/>
    <w:link w:val="aa"/>
    <w:uiPriority w:val="99"/>
    <w:rsid w:val="001206F2"/>
    <w:rPr>
      <w:rFonts w:ascii="Courier New" w:hAnsi="Courier New" w:cs="Courier New"/>
      <w:lang w:val="uk-UA"/>
    </w:rPr>
  </w:style>
  <w:style w:type="character" w:styleId="ac">
    <w:name w:val="Hyperlink"/>
    <w:basedOn w:val="a0"/>
    <w:uiPriority w:val="99"/>
    <w:semiHidden/>
    <w:unhideWhenUsed/>
    <w:rsid w:val="004C44A9"/>
    <w:rPr>
      <w:color w:val="0000FF"/>
      <w:u w:val="single"/>
    </w:rPr>
  </w:style>
  <w:style w:type="character" w:customStyle="1" w:styleId="30">
    <w:name w:val="Заголовок 3 Знак"/>
    <w:basedOn w:val="a0"/>
    <w:link w:val="3"/>
    <w:uiPriority w:val="9"/>
    <w:rsid w:val="00643823"/>
    <w:rPr>
      <w:b/>
      <w:bCs/>
      <w:sz w:val="27"/>
      <w:szCs w:val="27"/>
    </w:rPr>
  </w:style>
  <w:style w:type="character" w:customStyle="1" w:styleId="xbe">
    <w:name w:val="_xbe"/>
    <w:basedOn w:val="a0"/>
    <w:rsid w:val="005E48D3"/>
  </w:style>
  <w:style w:type="paragraph" w:customStyle="1" w:styleId="Default">
    <w:name w:val="Default"/>
    <w:qFormat/>
    <w:rsid w:val="00633F2E"/>
    <w:pPr>
      <w:autoSpaceDE w:val="0"/>
      <w:autoSpaceDN w:val="0"/>
      <w:adjustRightInd w:val="0"/>
    </w:pPr>
    <w:rPr>
      <w:rFonts w:eastAsia="Calibri"/>
      <w:color w:val="000000"/>
      <w:sz w:val="24"/>
      <w:szCs w:val="24"/>
      <w:lang w:eastAsia="en-US"/>
    </w:rPr>
  </w:style>
  <w:style w:type="paragraph" w:customStyle="1" w:styleId="11">
    <w:name w:val="Без интервала1"/>
    <w:uiPriority w:val="99"/>
    <w:qFormat/>
    <w:rsid w:val="008B1A4A"/>
    <w:rPr>
      <w:rFonts w:ascii="Calibri" w:eastAsia="Calibri" w:hAnsi="Calibri"/>
      <w:sz w:val="22"/>
      <w:szCs w:val="22"/>
      <w:lang w:eastAsia="en-US"/>
    </w:rPr>
  </w:style>
  <w:style w:type="character" w:customStyle="1" w:styleId="10">
    <w:name w:val="Заголовок 1 Знак"/>
    <w:basedOn w:val="a0"/>
    <w:link w:val="1"/>
    <w:uiPriority w:val="9"/>
    <w:rsid w:val="008B1A4A"/>
    <w:rPr>
      <w:rFonts w:asciiTheme="majorHAnsi" w:eastAsiaTheme="majorEastAsia" w:hAnsiTheme="majorHAnsi" w:cstheme="majorBidi"/>
      <w:b/>
      <w:bCs/>
      <w:color w:val="365F91" w:themeColor="accent1" w:themeShade="BF"/>
      <w:sz w:val="28"/>
      <w:szCs w:val="28"/>
      <w:lang w:val="uk-UA" w:eastAsia="uk-UA"/>
    </w:rPr>
  </w:style>
  <w:style w:type="character" w:customStyle="1" w:styleId="apple-converted-space">
    <w:name w:val="apple-converted-space"/>
    <w:rsid w:val="001E4F48"/>
  </w:style>
  <w:style w:type="character" w:customStyle="1" w:styleId="40">
    <w:name w:val="Заголовок 4 Знак"/>
    <w:basedOn w:val="a0"/>
    <w:link w:val="4"/>
    <w:uiPriority w:val="99"/>
    <w:rsid w:val="00BD6394"/>
    <w:rPr>
      <w:sz w:val="28"/>
      <w:szCs w:val="28"/>
      <w:lang w:val="en-US"/>
    </w:rPr>
  </w:style>
  <w:style w:type="paragraph" w:styleId="ad">
    <w:name w:val="Normal (Web)"/>
    <w:aliases w:val="Обычный (Web), Знак4, Знак Знак Знак,Обычный (Web)1,Обычный (веб) Знак Знак Знак Знак Знак Знак Знак Знак Знак Знак Знак Знак,Обычный (веб)1,Обычный (веб)2,Обычный (веб)31,Обычный (веб)111,Обычный (веб)2111, Знак1,Знак4,Знак Знак Знак"/>
    <w:basedOn w:val="a"/>
    <w:link w:val="ae"/>
    <w:uiPriority w:val="99"/>
    <w:qFormat/>
    <w:rsid w:val="00FE1E9E"/>
    <w:pPr>
      <w:spacing w:before="100" w:beforeAutospacing="1" w:after="100" w:afterAutospacing="1" w:line="240" w:lineRule="auto"/>
    </w:pPr>
    <w:rPr>
      <w:rFonts w:ascii="Times New Roman" w:hAnsi="Times New Roman"/>
      <w:sz w:val="24"/>
      <w:szCs w:val="24"/>
    </w:rPr>
  </w:style>
  <w:style w:type="character" w:customStyle="1" w:styleId="ae">
    <w:name w:val="Обычный (веб) Знак"/>
    <w:aliases w:val="Обычный (Web) Знак, Знак4 Знак, Знак Знак Знак Знак,Обычный (Web)1 Знак,Обычный (веб) Знак Знак Знак Знак Знак Знак Знак Знак Знак Знак Знак Знак Знак,Обычный (веб)1 Знак,Обычный (веб)2 Знак,Обычный (веб)31 Знак,Обычный (веб)111 Знак"/>
    <w:link w:val="ad"/>
    <w:uiPriority w:val="99"/>
    <w:rsid w:val="00FE1E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92">
      <w:bodyDiv w:val="1"/>
      <w:marLeft w:val="0"/>
      <w:marRight w:val="0"/>
      <w:marTop w:val="0"/>
      <w:marBottom w:val="0"/>
      <w:divBdr>
        <w:top w:val="none" w:sz="0" w:space="0" w:color="auto"/>
        <w:left w:val="none" w:sz="0" w:space="0" w:color="auto"/>
        <w:bottom w:val="none" w:sz="0" w:space="0" w:color="auto"/>
        <w:right w:val="none" w:sz="0" w:space="0" w:color="auto"/>
      </w:divBdr>
      <w:divsChild>
        <w:div w:id="819078254">
          <w:marLeft w:val="0"/>
          <w:marRight w:val="0"/>
          <w:marTop w:val="0"/>
          <w:marBottom w:val="0"/>
          <w:divBdr>
            <w:top w:val="none" w:sz="0" w:space="0" w:color="auto"/>
            <w:left w:val="none" w:sz="0" w:space="0" w:color="auto"/>
            <w:bottom w:val="none" w:sz="0" w:space="0" w:color="auto"/>
            <w:right w:val="none" w:sz="0" w:space="0" w:color="auto"/>
          </w:divBdr>
        </w:div>
        <w:div w:id="567884138">
          <w:marLeft w:val="0"/>
          <w:marRight w:val="0"/>
          <w:marTop w:val="0"/>
          <w:marBottom w:val="0"/>
          <w:divBdr>
            <w:top w:val="none" w:sz="0" w:space="0" w:color="auto"/>
            <w:left w:val="none" w:sz="0" w:space="0" w:color="auto"/>
            <w:bottom w:val="none" w:sz="0" w:space="0" w:color="auto"/>
            <w:right w:val="none" w:sz="0" w:space="0" w:color="auto"/>
          </w:divBdr>
        </w:div>
        <w:div w:id="1018236525">
          <w:marLeft w:val="0"/>
          <w:marRight w:val="0"/>
          <w:marTop w:val="0"/>
          <w:marBottom w:val="0"/>
          <w:divBdr>
            <w:top w:val="none" w:sz="0" w:space="0" w:color="auto"/>
            <w:left w:val="none" w:sz="0" w:space="0" w:color="auto"/>
            <w:bottom w:val="none" w:sz="0" w:space="0" w:color="auto"/>
            <w:right w:val="none" w:sz="0" w:space="0" w:color="auto"/>
          </w:divBdr>
        </w:div>
        <w:div w:id="1868332000">
          <w:marLeft w:val="0"/>
          <w:marRight w:val="0"/>
          <w:marTop w:val="0"/>
          <w:marBottom w:val="0"/>
          <w:divBdr>
            <w:top w:val="none" w:sz="0" w:space="0" w:color="auto"/>
            <w:left w:val="none" w:sz="0" w:space="0" w:color="auto"/>
            <w:bottom w:val="none" w:sz="0" w:space="0" w:color="auto"/>
            <w:right w:val="none" w:sz="0" w:space="0" w:color="auto"/>
          </w:divBdr>
        </w:div>
        <w:div w:id="1642882900">
          <w:marLeft w:val="0"/>
          <w:marRight w:val="0"/>
          <w:marTop w:val="0"/>
          <w:marBottom w:val="0"/>
          <w:divBdr>
            <w:top w:val="none" w:sz="0" w:space="0" w:color="auto"/>
            <w:left w:val="none" w:sz="0" w:space="0" w:color="auto"/>
            <w:bottom w:val="none" w:sz="0" w:space="0" w:color="auto"/>
            <w:right w:val="none" w:sz="0" w:space="0" w:color="auto"/>
          </w:divBdr>
        </w:div>
        <w:div w:id="513963711">
          <w:marLeft w:val="0"/>
          <w:marRight w:val="0"/>
          <w:marTop w:val="0"/>
          <w:marBottom w:val="0"/>
          <w:divBdr>
            <w:top w:val="none" w:sz="0" w:space="0" w:color="auto"/>
            <w:left w:val="none" w:sz="0" w:space="0" w:color="auto"/>
            <w:bottom w:val="none" w:sz="0" w:space="0" w:color="auto"/>
            <w:right w:val="none" w:sz="0" w:space="0" w:color="auto"/>
          </w:divBdr>
        </w:div>
        <w:div w:id="782457395">
          <w:marLeft w:val="0"/>
          <w:marRight w:val="0"/>
          <w:marTop w:val="0"/>
          <w:marBottom w:val="0"/>
          <w:divBdr>
            <w:top w:val="none" w:sz="0" w:space="0" w:color="auto"/>
            <w:left w:val="none" w:sz="0" w:space="0" w:color="auto"/>
            <w:bottom w:val="none" w:sz="0" w:space="0" w:color="auto"/>
            <w:right w:val="none" w:sz="0" w:space="0" w:color="auto"/>
          </w:divBdr>
        </w:div>
      </w:divsChild>
    </w:div>
    <w:div w:id="250167193">
      <w:bodyDiv w:val="1"/>
      <w:marLeft w:val="0"/>
      <w:marRight w:val="0"/>
      <w:marTop w:val="0"/>
      <w:marBottom w:val="0"/>
      <w:divBdr>
        <w:top w:val="none" w:sz="0" w:space="0" w:color="auto"/>
        <w:left w:val="none" w:sz="0" w:space="0" w:color="auto"/>
        <w:bottom w:val="none" w:sz="0" w:space="0" w:color="auto"/>
        <w:right w:val="none" w:sz="0" w:space="0" w:color="auto"/>
      </w:divBdr>
    </w:div>
    <w:div w:id="312297651">
      <w:bodyDiv w:val="1"/>
      <w:marLeft w:val="0"/>
      <w:marRight w:val="0"/>
      <w:marTop w:val="0"/>
      <w:marBottom w:val="0"/>
      <w:divBdr>
        <w:top w:val="none" w:sz="0" w:space="0" w:color="auto"/>
        <w:left w:val="none" w:sz="0" w:space="0" w:color="auto"/>
        <w:bottom w:val="none" w:sz="0" w:space="0" w:color="auto"/>
        <w:right w:val="none" w:sz="0" w:space="0" w:color="auto"/>
      </w:divBdr>
      <w:divsChild>
        <w:div w:id="1181360576">
          <w:marLeft w:val="0"/>
          <w:marRight w:val="0"/>
          <w:marTop w:val="0"/>
          <w:marBottom w:val="0"/>
          <w:divBdr>
            <w:top w:val="none" w:sz="0" w:space="0" w:color="auto"/>
            <w:left w:val="none" w:sz="0" w:space="0" w:color="auto"/>
            <w:bottom w:val="none" w:sz="0" w:space="0" w:color="auto"/>
            <w:right w:val="none" w:sz="0" w:space="0" w:color="auto"/>
          </w:divBdr>
        </w:div>
        <w:div w:id="1531262366">
          <w:marLeft w:val="0"/>
          <w:marRight w:val="0"/>
          <w:marTop w:val="0"/>
          <w:marBottom w:val="0"/>
          <w:divBdr>
            <w:top w:val="none" w:sz="0" w:space="0" w:color="auto"/>
            <w:left w:val="none" w:sz="0" w:space="0" w:color="auto"/>
            <w:bottom w:val="none" w:sz="0" w:space="0" w:color="auto"/>
            <w:right w:val="none" w:sz="0" w:space="0" w:color="auto"/>
          </w:divBdr>
        </w:div>
        <w:div w:id="284510540">
          <w:marLeft w:val="0"/>
          <w:marRight w:val="0"/>
          <w:marTop w:val="0"/>
          <w:marBottom w:val="0"/>
          <w:divBdr>
            <w:top w:val="none" w:sz="0" w:space="0" w:color="auto"/>
            <w:left w:val="none" w:sz="0" w:space="0" w:color="auto"/>
            <w:bottom w:val="none" w:sz="0" w:space="0" w:color="auto"/>
            <w:right w:val="none" w:sz="0" w:space="0" w:color="auto"/>
          </w:divBdr>
        </w:div>
        <w:div w:id="2037850768">
          <w:marLeft w:val="0"/>
          <w:marRight w:val="0"/>
          <w:marTop w:val="0"/>
          <w:marBottom w:val="0"/>
          <w:divBdr>
            <w:top w:val="none" w:sz="0" w:space="0" w:color="auto"/>
            <w:left w:val="none" w:sz="0" w:space="0" w:color="auto"/>
            <w:bottom w:val="none" w:sz="0" w:space="0" w:color="auto"/>
            <w:right w:val="none" w:sz="0" w:space="0" w:color="auto"/>
          </w:divBdr>
        </w:div>
        <w:div w:id="2113741106">
          <w:marLeft w:val="0"/>
          <w:marRight w:val="0"/>
          <w:marTop w:val="0"/>
          <w:marBottom w:val="0"/>
          <w:divBdr>
            <w:top w:val="none" w:sz="0" w:space="0" w:color="auto"/>
            <w:left w:val="none" w:sz="0" w:space="0" w:color="auto"/>
            <w:bottom w:val="none" w:sz="0" w:space="0" w:color="auto"/>
            <w:right w:val="none" w:sz="0" w:space="0" w:color="auto"/>
          </w:divBdr>
        </w:div>
      </w:divsChild>
    </w:div>
    <w:div w:id="429594017">
      <w:bodyDiv w:val="1"/>
      <w:marLeft w:val="0"/>
      <w:marRight w:val="0"/>
      <w:marTop w:val="0"/>
      <w:marBottom w:val="0"/>
      <w:divBdr>
        <w:top w:val="none" w:sz="0" w:space="0" w:color="auto"/>
        <w:left w:val="none" w:sz="0" w:space="0" w:color="auto"/>
        <w:bottom w:val="none" w:sz="0" w:space="0" w:color="auto"/>
        <w:right w:val="none" w:sz="0" w:space="0" w:color="auto"/>
      </w:divBdr>
      <w:divsChild>
        <w:div w:id="1784768913">
          <w:marLeft w:val="0"/>
          <w:marRight w:val="0"/>
          <w:marTop w:val="0"/>
          <w:marBottom w:val="0"/>
          <w:divBdr>
            <w:top w:val="none" w:sz="0" w:space="0" w:color="auto"/>
            <w:left w:val="none" w:sz="0" w:space="0" w:color="auto"/>
            <w:bottom w:val="none" w:sz="0" w:space="0" w:color="auto"/>
            <w:right w:val="none" w:sz="0" w:space="0" w:color="auto"/>
          </w:divBdr>
        </w:div>
        <w:div w:id="2074767127">
          <w:marLeft w:val="0"/>
          <w:marRight w:val="0"/>
          <w:marTop w:val="0"/>
          <w:marBottom w:val="0"/>
          <w:divBdr>
            <w:top w:val="none" w:sz="0" w:space="0" w:color="auto"/>
            <w:left w:val="none" w:sz="0" w:space="0" w:color="auto"/>
            <w:bottom w:val="none" w:sz="0" w:space="0" w:color="auto"/>
            <w:right w:val="none" w:sz="0" w:space="0" w:color="auto"/>
          </w:divBdr>
        </w:div>
        <w:div w:id="1570261855">
          <w:marLeft w:val="0"/>
          <w:marRight w:val="0"/>
          <w:marTop w:val="0"/>
          <w:marBottom w:val="0"/>
          <w:divBdr>
            <w:top w:val="none" w:sz="0" w:space="0" w:color="auto"/>
            <w:left w:val="none" w:sz="0" w:space="0" w:color="auto"/>
            <w:bottom w:val="none" w:sz="0" w:space="0" w:color="auto"/>
            <w:right w:val="none" w:sz="0" w:space="0" w:color="auto"/>
          </w:divBdr>
        </w:div>
        <w:div w:id="304824356">
          <w:marLeft w:val="0"/>
          <w:marRight w:val="0"/>
          <w:marTop w:val="0"/>
          <w:marBottom w:val="0"/>
          <w:divBdr>
            <w:top w:val="none" w:sz="0" w:space="0" w:color="auto"/>
            <w:left w:val="none" w:sz="0" w:space="0" w:color="auto"/>
            <w:bottom w:val="none" w:sz="0" w:space="0" w:color="auto"/>
            <w:right w:val="none" w:sz="0" w:space="0" w:color="auto"/>
          </w:divBdr>
        </w:div>
        <w:div w:id="829298713">
          <w:marLeft w:val="0"/>
          <w:marRight w:val="0"/>
          <w:marTop w:val="0"/>
          <w:marBottom w:val="0"/>
          <w:divBdr>
            <w:top w:val="none" w:sz="0" w:space="0" w:color="auto"/>
            <w:left w:val="none" w:sz="0" w:space="0" w:color="auto"/>
            <w:bottom w:val="none" w:sz="0" w:space="0" w:color="auto"/>
            <w:right w:val="none" w:sz="0" w:space="0" w:color="auto"/>
          </w:divBdr>
        </w:div>
        <w:div w:id="345912796">
          <w:marLeft w:val="0"/>
          <w:marRight w:val="0"/>
          <w:marTop w:val="0"/>
          <w:marBottom w:val="0"/>
          <w:divBdr>
            <w:top w:val="none" w:sz="0" w:space="0" w:color="auto"/>
            <w:left w:val="none" w:sz="0" w:space="0" w:color="auto"/>
            <w:bottom w:val="none" w:sz="0" w:space="0" w:color="auto"/>
            <w:right w:val="none" w:sz="0" w:space="0" w:color="auto"/>
          </w:divBdr>
        </w:div>
        <w:div w:id="1178303364">
          <w:marLeft w:val="0"/>
          <w:marRight w:val="0"/>
          <w:marTop w:val="0"/>
          <w:marBottom w:val="0"/>
          <w:divBdr>
            <w:top w:val="none" w:sz="0" w:space="0" w:color="auto"/>
            <w:left w:val="none" w:sz="0" w:space="0" w:color="auto"/>
            <w:bottom w:val="none" w:sz="0" w:space="0" w:color="auto"/>
            <w:right w:val="none" w:sz="0" w:space="0" w:color="auto"/>
          </w:divBdr>
        </w:div>
        <w:div w:id="831796399">
          <w:marLeft w:val="0"/>
          <w:marRight w:val="0"/>
          <w:marTop w:val="0"/>
          <w:marBottom w:val="0"/>
          <w:divBdr>
            <w:top w:val="none" w:sz="0" w:space="0" w:color="auto"/>
            <w:left w:val="none" w:sz="0" w:space="0" w:color="auto"/>
            <w:bottom w:val="none" w:sz="0" w:space="0" w:color="auto"/>
            <w:right w:val="none" w:sz="0" w:space="0" w:color="auto"/>
          </w:divBdr>
        </w:div>
        <w:div w:id="1033380173">
          <w:marLeft w:val="0"/>
          <w:marRight w:val="0"/>
          <w:marTop w:val="0"/>
          <w:marBottom w:val="0"/>
          <w:divBdr>
            <w:top w:val="none" w:sz="0" w:space="0" w:color="auto"/>
            <w:left w:val="none" w:sz="0" w:space="0" w:color="auto"/>
            <w:bottom w:val="none" w:sz="0" w:space="0" w:color="auto"/>
            <w:right w:val="none" w:sz="0" w:space="0" w:color="auto"/>
          </w:divBdr>
        </w:div>
      </w:divsChild>
    </w:div>
    <w:div w:id="930427871">
      <w:bodyDiv w:val="1"/>
      <w:marLeft w:val="0"/>
      <w:marRight w:val="0"/>
      <w:marTop w:val="0"/>
      <w:marBottom w:val="0"/>
      <w:divBdr>
        <w:top w:val="none" w:sz="0" w:space="0" w:color="auto"/>
        <w:left w:val="none" w:sz="0" w:space="0" w:color="auto"/>
        <w:bottom w:val="none" w:sz="0" w:space="0" w:color="auto"/>
        <w:right w:val="none" w:sz="0" w:space="0" w:color="auto"/>
      </w:divBdr>
      <w:divsChild>
        <w:div w:id="1735279588">
          <w:marLeft w:val="0"/>
          <w:marRight w:val="0"/>
          <w:marTop w:val="0"/>
          <w:marBottom w:val="0"/>
          <w:divBdr>
            <w:top w:val="none" w:sz="0" w:space="0" w:color="auto"/>
            <w:left w:val="none" w:sz="0" w:space="0" w:color="auto"/>
            <w:bottom w:val="none" w:sz="0" w:space="0" w:color="auto"/>
            <w:right w:val="none" w:sz="0" w:space="0" w:color="auto"/>
          </w:divBdr>
        </w:div>
        <w:div w:id="279799204">
          <w:marLeft w:val="0"/>
          <w:marRight w:val="0"/>
          <w:marTop w:val="0"/>
          <w:marBottom w:val="0"/>
          <w:divBdr>
            <w:top w:val="none" w:sz="0" w:space="0" w:color="auto"/>
            <w:left w:val="none" w:sz="0" w:space="0" w:color="auto"/>
            <w:bottom w:val="none" w:sz="0" w:space="0" w:color="auto"/>
            <w:right w:val="none" w:sz="0" w:space="0" w:color="auto"/>
          </w:divBdr>
        </w:div>
        <w:div w:id="2089499208">
          <w:marLeft w:val="0"/>
          <w:marRight w:val="0"/>
          <w:marTop w:val="0"/>
          <w:marBottom w:val="0"/>
          <w:divBdr>
            <w:top w:val="none" w:sz="0" w:space="0" w:color="auto"/>
            <w:left w:val="none" w:sz="0" w:space="0" w:color="auto"/>
            <w:bottom w:val="none" w:sz="0" w:space="0" w:color="auto"/>
            <w:right w:val="none" w:sz="0" w:space="0" w:color="auto"/>
          </w:divBdr>
        </w:div>
        <w:div w:id="1660842480">
          <w:marLeft w:val="0"/>
          <w:marRight w:val="0"/>
          <w:marTop w:val="0"/>
          <w:marBottom w:val="0"/>
          <w:divBdr>
            <w:top w:val="none" w:sz="0" w:space="0" w:color="auto"/>
            <w:left w:val="none" w:sz="0" w:space="0" w:color="auto"/>
            <w:bottom w:val="none" w:sz="0" w:space="0" w:color="auto"/>
            <w:right w:val="none" w:sz="0" w:space="0" w:color="auto"/>
          </w:divBdr>
        </w:div>
      </w:divsChild>
    </w:div>
    <w:div w:id="1354645780">
      <w:bodyDiv w:val="1"/>
      <w:marLeft w:val="0"/>
      <w:marRight w:val="0"/>
      <w:marTop w:val="0"/>
      <w:marBottom w:val="0"/>
      <w:divBdr>
        <w:top w:val="none" w:sz="0" w:space="0" w:color="auto"/>
        <w:left w:val="none" w:sz="0" w:space="0" w:color="auto"/>
        <w:bottom w:val="none" w:sz="0" w:space="0" w:color="auto"/>
        <w:right w:val="none" w:sz="0" w:space="0" w:color="auto"/>
      </w:divBdr>
      <w:divsChild>
        <w:div w:id="704789309">
          <w:marLeft w:val="0"/>
          <w:marRight w:val="0"/>
          <w:marTop w:val="0"/>
          <w:marBottom w:val="0"/>
          <w:divBdr>
            <w:top w:val="none" w:sz="0" w:space="0" w:color="auto"/>
            <w:left w:val="none" w:sz="0" w:space="0" w:color="auto"/>
            <w:bottom w:val="none" w:sz="0" w:space="0" w:color="auto"/>
            <w:right w:val="none" w:sz="0" w:space="0" w:color="auto"/>
          </w:divBdr>
        </w:div>
        <w:div w:id="526988602">
          <w:marLeft w:val="0"/>
          <w:marRight w:val="0"/>
          <w:marTop w:val="0"/>
          <w:marBottom w:val="0"/>
          <w:divBdr>
            <w:top w:val="none" w:sz="0" w:space="0" w:color="auto"/>
            <w:left w:val="none" w:sz="0" w:space="0" w:color="auto"/>
            <w:bottom w:val="none" w:sz="0" w:space="0" w:color="auto"/>
            <w:right w:val="none" w:sz="0" w:space="0" w:color="auto"/>
          </w:divBdr>
        </w:div>
        <w:div w:id="18344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16C0-5E07-48BA-8246-F15AC24F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3655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2019-03-21T11:32:00Z</cp:lastPrinted>
  <dcterms:created xsi:type="dcterms:W3CDTF">2019-03-25T15:50:00Z</dcterms:created>
  <dcterms:modified xsi:type="dcterms:W3CDTF">2019-03-25T15:50:00Z</dcterms:modified>
</cp:coreProperties>
</file>